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168" w:rsidRDefault="00F34168" w:rsidP="00F34168">
      <w:pPr>
        <w:spacing w:after="0" w:line="240" w:lineRule="auto"/>
        <w:jc w:val="center"/>
        <w:rPr>
          <w:rFonts w:ascii="Times New Roman" w:hAnsi="Times New Roman" w:cs="Times New Roman"/>
          <w:b/>
        </w:rPr>
      </w:pPr>
      <w:r>
        <w:rPr>
          <w:rFonts w:ascii="Times New Roman" w:hAnsi="Times New Roman" w:cs="Times New Roman"/>
          <w:b/>
        </w:rPr>
        <w:t>Journal of Science and Technology Research, Volume 15, Number 1, 2018</w:t>
      </w:r>
    </w:p>
    <w:p w:rsidR="00F34168" w:rsidRDefault="00F34168" w:rsidP="00F34168">
      <w:pPr>
        <w:spacing w:after="0" w:line="240" w:lineRule="auto"/>
        <w:jc w:val="center"/>
        <w:rPr>
          <w:rFonts w:ascii="Times New Roman" w:hAnsi="Times New Roman" w:cs="Times New Roman"/>
          <w:b/>
        </w:rPr>
      </w:pPr>
      <w:r w:rsidRPr="00A573C3">
        <w:rPr>
          <w:rFonts w:ascii="Times New Roman" w:hAnsi="Times New Roman" w:cs="Times New Roman"/>
          <w:i/>
        </w:rPr>
        <w:t>ISSN: 1596-9649</w:t>
      </w:r>
    </w:p>
    <w:p w:rsidR="00F34168" w:rsidRPr="00F34168" w:rsidRDefault="00F34168" w:rsidP="00D83219">
      <w:pPr>
        <w:spacing w:after="0" w:line="240" w:lineRule="auto"/>
        <w:jc w:val="center"/>
        <w:rPr>
          <w:rFonts w:ascii="Times New Roman" w:eastAsia="Times New Roman" w:hAnsi="Times New Roman" w:cs="Times New Roman"/>
          <w:b/>
          <w:sz w:val="10"/>
        </w:rPr>
      </w:pPr>
    </w:p>
    <w:p w:rsidR="00DF29C1" w:rsidRPr="00D83219" w:rsidRDefault="00DF29C1" w:rsidP="00D83219">
      <w:pPr>
        <w:spacing w:after="0" w:line="240" w:lineRule="auto"/>
        <w:jc w:val="center"/>
        <w:rPr>
          <w:rFonts w:ascii="Times New Roman" w:eastAsia="Times New Roman" w:hAnsi="Times New Roman" w:cs="Times New Roman"/>
          <w:b/>
        </w:rPr>
      </w:pPr>
      <w:r w:rsidRPr="00D83219">
        <w:rPr>
          <w:rFonts w:ascii="Times New Roman" w:eastAsia="Times New Roman" w:hAnsi="Times New Roman" w:cs="Times New Roman"/>
          <w:b/>
        </w:rPr>
        <w:t xml:space="preserve">DETERMINING MODEL ADEQUACY FOR </w:t>
      </w:r>
      <w:r w:rsidR="00850939" w:rsidRPr="00D83219">
        <w:rPr>
          <w:rFonts w:ascii="Times New Roman" w:eastAsia="Times New Roman" w:hAnsi="Times New Roman" w:cs="Times New Roman"/>
          <w:b/>
        </w:rPr>
        <w:t xml:space="preserve">A TRIVARIATE </w:t>
      </w:r>
      <w:r w:rsidRPr="00D83219">
        <w:rPr>
          <w:rFonts w:ascii="Times New Roman" w:eastAsia="Times New Roman" w:hAnsi="Times New Roman" w:cs="Times New Roman"/>
          <w:b/>
        </w:rPr>
        <w:t>SEEMINGLY UNRELATED REGRESSION MODEL</w:t>
      </w:r>
    </w:p>
    <w:p w:rsidR="00C96482" w:rsidRPr="00D83219" w:rsidRDefault="00C96482" w:rsidP="00D83219">
      <w:pPr>
        <w:spacing w:after="0" w:line="240" w:lineRule="auto"/>
        <w:jc w:val="center"/>
        <w:rPr>
          <w:rFonts w:ascii="Times New Roman" w:eastAsia="Times New Roman" w:hAnsi="Times New Roman" w:cs="Times New Roman"/>
          <w:b/>
        </w:rPr>
      </w:pPr>
    </w:p>
    <w:p w:rsidR="00DF29C1" w:rsidRPr="00D83219" w:rsidRDefault="00DF29C1" w:rsidP="00D83219">
      <w:pPr>
        <w:spacing w:after="0" w:line="240" w:lineRule="auto"/>
        <w:jc w:val="center"/>
        <w:rPr>
          <w:rFonts w:ascii="Times New Roman" w:eastAsia="Times New Roman" w:hAnsi="Times New Roman" w:cs="Times New Roman"/>
          <w:b/>
          <w:vertAlign w:val="superscript"/>
        </w:rPr>
      </w:pPr>
      <w:proofErr w:type="spellStart"/>
      <w:r w:rsidRPr="00D83219">
        <w:rPr>
          <w:rFonts w:ascii="Times New Roman" w:eastAsia="Times New Roman" w:hAnsi="Times New Roman" w:cs="Times New Roman"/>
          <w:b/>
        </w:rPr>
        <w:t>Olayinka</w:t>
      </w:r>
      <w:proofErr w:type="spellEnd"/>
      <w:r w:rsidR="00820308" w:rsidRPr="00D83219">
        <w:rPr>
          <w:rFonts w:ascii="Times New Roman" w:eastAsia="Times New Roman" w:hAnsi="Times New Roman" w:cs="Times New Roman"/>
          <w:b/>
        </w:rPr>
        <w:t xml:space="preserve"> </w:t>
      </w:r>
      <w:proofErr w:type="spellStart"/>
      <w:r w:rsidRPr="00D83219">
        <w:rPr>
          <w:rFonts w:ascii="Times New Roman" w:eastAsia="Times New Roman" w:hAnsi="Times New Roman" w:cs="Times New Roman"/>
          <w:b/>
        </w:rPr>
        <w:t>Oke</w:t>
      </w:r>
      <w:r w:rsidRPr="00D83219">
        <w:rPr>
          <w:rFonts w:ascii="Times New Roman" w:eastAsia="Times New Roman" w:hAnsi="Times New Roman" w:cs="Times New Roman"/>
          <w:b/>
          <w:vertAlign w:val="superscript"/>
        </w:rPr>
        <w:t>a</w:t>
      </w:r>
      <w:proofErr w:type="spellEnd"/>
      <w:r w:rsidR="00322B32" w:rsidRPr="00D83219">
        <w:rPr>
          <w:rFonts w:ascii="Times New Roman" w:eastAsia="Times New Roman" w:hAnsi="Times New Roman" w:cs="Times New Roman"/>
          <w:b/>
        </w:rPr>
        <w:t xml:space="preserve">, </w:t>
      </w:r>
      <w:proofErr w:type="spellStart"/>
      <w:r w:rsidR="00322B32" w:rsidRPr="00D83219">
        <w:rPr>
          <w:rFonts w:ascii="Times New Roman" w:eastAsia="Times New Roman" w:hAnsi="Times New Roman" w:cs="Times New Roman"/>
          <w:b/>
        </w:rPr>
        <w:t>Dorcas</w:t>
      </w:r>
      <w:proofErr w:type="spellEnd"/>
      <w:r w:rsidR="00322B32" w:rsidRPr="00D83219">
        <w:rPr>
          <w:rFonts w:ascii="Times New Roman" w:eastAsia="Times New Roman" w:hAnsi="Times New Roman" w:cs="Times New Roman"/>
          <w:b/>
        </w:rPr>
        <w:t xml:space="preserve"> </w:t>
      </w:r>
      <w:proofErr w:type="spellStart"/>
      <w:r w:rsidRPr="00D83219">
        <w:rPr>
          <w:rFonts w:ascii="Times New Roman" w:eastAsia="Times New Roman" w:hAnsi="Times New Roman" w:cs="Times New Roman"/>
          <w:b/>
        </w:rPr>
        <w:t>Okewole</w:t>
      </w:r>
      <w:r w:rsidRPr="00D83219">
        <w:rPr>
          <w:rFonts w:ascii="Times New Roman" w:eastAsia="Times New Roman" w:hAnsi="Times New Roman" w:cs="Times New Roman"/>
          <w:b/>
          <w:vertAlign w:val="superscript"/>
        </w:rPr>
        <w:t>b</w:t>
      </w:r>
      <w:proofErr w:type="spellEnd"/>
      <w:r w:rsidRPr="00D83219">
        <w:rPr>
          <w:rFonts w:ascii="Times New Roman" w:eastAsia="Times New Roman" w:hAnsi="Times New Roman" w:cs="Times New Roman"/>
          <w:b/>
        </w:rPr>
        <w:t xml:space="preserve">, </w:t>
      </w:r>
      <w:proofErr w:type="spellStart"/>
      <w:r w:rsidRPr="00D83219">
        <w:rPr>
          <w:rFonts w:ascii="Times New Roman" w:eastAsia="Times New Roman" w:hAnsi="Times New Roman" w:cs="Times New Roman"/>
          <w:b/>
        </w:rPr>
        <w:t>Oluwayemisi</w:t>
      </w:r>
      <w:proofErr w:type="spellEnd"/>
      <w:r w:rsidR="00820308" w:rsidRPr="00D83219">
        <w:rPr>
          <w:rFonts w:ascii="Times New Roman" w:eastAsia="Times New Roman" w:hAnsi="Times New Roman" w:cs="Times New Roman"/>
          <w:b/>
        </w:rPr>
        <w:t xml:space="preserve"> </w:t>
      </w:r>
      <w:proofErr w:type="spellStart"/>
      <w:r w:rsidRPr="00D83219">
        <w:rPr>
          <w:rFonts w:ascii="Times New Roman" w:eastAsia="Times New Roman" w:hAnsi="Times New Roman" w:cs="Times New Roman"/>
          <w:b/>
        </w:rPr>
        <w:t>Alaba</w:t>
      </w:r>
      <w:r w:rsidRPr="00D83219">
        <w:rPr>
          <w:rFonts w:ascii="Times New Roman" w:eastAsia="Times New Roman" w:hAnsi="Times New Roman" w:cs="Times New Roman"/>
          <w:b/>
          <w:vertAlign w:val="superscript"/>
        </w:rPr>
        <w:t>c</w:t>
      </w:r>
      <w:proofErr w:type="spellEnd"/>
    </w:p>
    <w:p w:rsidR="00DF29C1" w:rsidRPr="00D83219" w:rsidRDefault="00DF29C1" w:rsidP="00D83219">
      <w:pPr>
        <w:autoSpaceDE w:val="0"/>
        <w:autoSpaceDN w:val="0"/>
        <w:adjustRightInd w:val="0"/>
        <w:spacing w:after="0" w:line="240" w:lineRule="auto"/>
        <w:jc w:val="center"/>
        <w:rPr>
          <w:rFonts w:ascii="Times New Roman" w:hAnsi="Times New Roman" w:cs="Times New Roman"/>
          <w:b/>
        </w:rPr>
      </w:pPr>
      <w:r w:rsidRPr="00D83219">
        <w:rPr>
          <w:rFonts w:ascii="Times New Roman" w:hAnsi="Times New Roman" w:cs="Times New Roman"/>
          <w:b/>
          <w:vertAlign w:val="superscript"/>
        </w:rPr>
        <w:t>a</w:t>
      </w:r>
      <w:r w:rsidR="00D83219">
        <w:rPr>
          <w:rFonts w:ascii="Times New Roman" w:hAnsi="Times New Roman" w:cs="Times New Roman"/>
          <w:b/>
          <w:vertAlign w:val="superscript"/>
        </w:rPr>
        <w:t xml:space="preserve"> </w:t>
      </w:r>
      <w:r w:rsidRPr="00D83219">
        <w:rPr>
          <w:rFonts w:ascii="Times New Roman" w:hAnsi="Times New Roman" w:cs="Times New Roman"/>
          <w:b/>
        </w:rPr>
        <w:t xml:space="preserve">Department of Statistics, </w:t>
      </w:r>
      <w:r w:rsidR="00C96482" w:rsidRPr="00D83219">
        <w:rPr>
          <w:rFonts w:ascii="Times New Roman" w:hAnsi="Times New Roman" w:cs="Times New Roman"/>
          <w:b/>
          <w:vertAlign w:val="superscript"/>
        </w:rPr>
        <w:t>c</w:t>
      </w:r>
      <w:r w:rsidR="00D83219">
        <w:rPr>
          <w:rFonts w:ascii="Times New Roman" w:hAnsi="Times New Roman" w:cs="Times New Roman"/>
          <w:b/>
          <w:vertAlign w:val="superscript"/>
        </w:rPr>
        <w:t xml:space="preserve"> </w:t>
      </w:r>
      <w:r w:rsidR="00C96482" w:rsidRPr="00D83219">
        <w:rPr>
          <w:rFonts w:ascii="Times New Roman" w:hAnsi="Times New Roman" w:cs="Times New Roman"/>
          <w:b/>
        </w:rPr>
        <w:t>Department of Statistics, University of Ibadan,  Oyo State, Nigeria</w:t>
      </w:r>
    </w:p>
    <w:p w:rsidR="00C96482" w:rsidRPr="00D83219" w:rsidRDefault="00DF29C1" w:rsidP="00D83219">
      <w:pPr>
        <w:autoSpaceDE w:val="0"/>
        <w:autoSpaceDN w:val="0"/>
        <w:adjustRightInd w:val="0"/>
        <w:spacing w:after="0" w:line="240" w:lineRule="auto"/>
        <w:jc w:val="center"/>
        <w:rPr>
          <w:rFonts w:ascii="Times New Roman" w:hAnsi="Times New Roman" w:cs="Times New Roman"/>
          <w:b/>
        </w:rPr>
      </w:pPr>
      <w:proofErr w:type="gramStart"/>
      <w:r w:rsidRPr="00D83219">
        <w:rPr>
          <w:rFonts w:ascii="Times New Roman" w:hAnsi="Times New Roman" w:cs="Times New Roman"/>
          <w:b/>
          <w:vertAlign w:val="superscript"/>
        </w:rPr>
        <w:t>b</w:t>
      </w:r>
      <w:proofErr w:type="gramEnd"/>
      <w:r w:rsidR="00D83219">
        <w:rPr>
          <w:rFonts w:ascii="Times New Roman" w:hAnsi="Times New Roman" w:cs="Times New Roman"/>
          <w:b/>
          <w:vertAlign w:val="superscript"/>
        </w:rPr>
        <w:t xml:space="preserve"> </w:t>
      </w:r>
      <w:r w:rsidRPr="00D83219">
        <w:rPr>
          <w:rFonts w:ascii="Times New Roman" w:hAnsi="Times New Roman" w:cs="Times New Roman"/>
          <w:b/>
        </w:rPr>
        <w:t>Department of Mathematical Sciences, Redeemers University, Ede,</w:t>
      </w:r>
      <w:r w:rsidR="00C96482" w:rsidRPr="00D83219">
        <w:rPr>
          <w:rFonts w:ascii="Times New Roman" w:hAnsi="Times New Roman" w:cs="Times New Roman"/>
          <w:b/>
        </w:rPr>
        <w:t xml:space="preserve"> </w:t>
      </w:r>
      <w:proofErr w:type="spellStart"/>
      <w:r w:rsidR="00C96482" w:rsidRPr="00D83219">
        <w:rPr>
          <w:rFonts w:ascii="Times New Roman" w:hAnsi="Times New Roman" w:cs="Times New Roman"/>
          <w:b/>
        </w:rPr>
        <w:t>Osun</w:t>
      </w:r>
      <w:proofErr w:type="spellEnd"/>
      <w:r w:rsidR="00C96482" w:rsidRPr="00D83219">
        <w:rPr>
          <w:rFonts w:ascii="Times New Roman" w:hAnsi="Times New Roman" w:cs="Times New Roman"/>
          <w:b/>
        </w:rPr>
        <w:t xml:space="preserve"> state, Nigeria</w:t>
      </w:r>
    </w:p>
    <w:p w:rsidR="00DF29C1" w:rsidRPr="00D83219" w:rsidRDefault="00DF29C1" w:rsidP="00D83219">
      <w:pPr>
        <w:tabs>
          <w:tab w:val="center" w:pos="4423"/>
          <w:tab w:val="left" w:pos="5130"/>
        </w:tabs>
        <w:autoSpaceDE w:val="0"/>
        <w:autoSpaceDN w:val="0"/>
        <w:adjustRightInd w:val="0"/>
        <w:spacing w:after="0" w:line="240" w:lineRule="auto"/>
        <w:jc w:val="center"/>
        <w:rPr>
          <w:rFonts w:ascii="Times New Roman" w:hAnsi="Times New Roman" w:cs="Times New Roman"/>
          <w:vertAlign w:val="superscript"/>
        </w:rPr>
      </w:pPr>
    </w:p>
    <w:p w:rsidR="00DF29C1" w:rsidRPr="00D83219" w:rsidRDefault="00D83219" w:rsidP="00D83219">
      <w:pPr>
        <w:spacing w:after="0" w:line="240" w:lineRule="auto"/>
        <w:jc w:val="center"/>
        <w:rPr>
          <w:rFonts w:ascii="Times New Roman" w:eastAsia="Times New Roman" w:hAnsi="Times New Roman" w:cs="Times New Roman"/>
          <w:b/>
        </w:rPr>
      </w:pPr>
      <w:r w:rsidRPr="00D83219">
        <w:rPr>
          <w:rFonts w:ascii="Times New Roman" w:eastAsia="Times New Roman" w:hAnsi="Times New Roman" w:cs="Times New Roman"/>
          <w:b/>
        </w:rPr>
        <w:t>ABSTRACT</w:t>
      </w:r>
    </w:p>
    <w:p w:rsidR="00DF29C1" w:rsidRPr="00D83219" w:rsidRDefault="00DF29C1" w:rsidP="00D83219">
      <w:pPr>
        <w:spacing w:after="0" w:line="240" w:lineRule="auto"/>
        <w:ind w:left="720" w:right="965"/>
        <w:jc w:val="both"/>
        <w:rPr>
          <w:rFonts w:ascii="Times New Roman" w:hAnsi="Times New Roman" w:cs="Times New Roman"/>
          <w:i/>
        </w:rPr>
      </w:pPr>
      <w:r w:rsidRPr="00D83219">
        <w:rPr>
          <w:rFonts w:ascii="Times New Roman" w:eastAsia="Times New Roman" w:hAnsi="Times New Roman" w:cs="Times New Roman"/>
          <w:i/>
        </w:rPr>
        <w:t xml:space="preserve">The Seemingly Unrelated Regression (SUR) estimator was </w:t>
      </w:r>
      <w:r w:rsidR="00243704" w:rsidRPr="00D83219">
        <w:rPr>
          <w:rFonts w:ascii="Times New Roman" w:eastAsia="Times New Roman" w:hAnsi="Times New Roman" w:cs="Times New Roman"/>
          <w:i/>
        </w:rPr>
        <w:t>used</w:t>
      </w:r>
      <w:r w:rsidR="00FF1F98" w:rsidRPr="00D83219">
        <w:rPr>
          <w:rFonts w:ascii="Times New Roman" w:eastAsia="Times New Roman" w:hAnsi="Times New Roman" w:cs="Times New Roman"/>
          <w:i/>
        </w:rPr>
        <w:t xml:space="preserve"> in a </w:t>
      </w:r>
      <w:r w:rsidRPr="00D83219">
        <w:rPr>
          <w:rFonts w:ascii="Times New Roman" w:eastAsia="Times New Roman" w:hAnsi="Times New Roman" w:cs="Times New Roman"/>
          <w:i/>
        </w:rPr>
        <w:t>Monte Carlo experiment</w:t>
      </w:r>
      <w:r w:rsidR="00FF1F98" w:rsidRPr="00D83219">
        <w:rPr>
          <w:rFonts w:ascii="Times New Roman" w:eastAsia="Times New Roman" w:hAnsi="Times New Roman" w:cs="Times New Roman"/>
          <w:i/>
        </w:rPr>
        <w:t xml:space="preserve">. </w:t>
      </w:r>
      <w:r w:rsidRPr="00D83219">
        <w:rPr>
          <w:rFonts w:ascii="Times New Roman" w:eastAsia="Times New Roman" w:hAnsi="Times New Roman" w:cs="Times New Roman"/>
          <w:i/>
        </w:rPr>
        <w:t xml:space="preserve"> </w:t>
      </w:r>
      <w:r w:rsidR="004A6571" w:rsidRPr="00D83219">
        <w:rPr>
          <w:rFonts w:ascii="Times New Roman" w:eastAsia="Times New Roman" w:hAnsi="Times New Roman" w:cs="Times New Roman"/>
          <w:i/>
        </w:rPr>
        <w:t xml:space="preserve">Data sets were generated for </w:t>
      </w:r>
      <w:r w:rsidRPr="00D83219">
        <w:rPr>
          <w:rFonts w:ascii="Times New Roman" w:eastAsia="Times New Roman" w:hAnsi="Times New Roman" w:cs="Times New Roman"/>
          <w:i/>
        </w:rPr>
        <w:t>samples sizes: N=10, 20, 50 and 100</w:t>
      </w:r>
      <w:r w:rsidRPr="00D83219">
        <w:rPr>
          <w:rFonts w:ascii="Times New Roman" w:eastAsia="Times New Roman" w:hAnsi="Times New Roman" w:cs="Times New Roman"/>
          <w:b/>
          <w:i/>
        </w:rPr>
        <w:t>.</w:t>
      </w:r>
      <w:r w:rsidRPr="00D83219">
        <w:rPr>
          <w:rFonts w:ascii="Times New Roman" w:eastAsia="Times New Roman" w:hAnsi="Times New Roman" w:cs="Times New Roman"/>
          <w:i/>
        </w:rPr>
        <w:t xml:space="preserve"> Adjusted </w:t>
      </w:r>
      <w:r w:rsidR="008D7D08" w:rsidRPr="00D83219">
        <w:rPr>
          <w:rFonts w:ascii="Times New Roman" w:eastAsia="Times New Roman" w:hAnsi="Times New Roman" w:cs="Times New Roman"/>
          <w:i/>
          <w:position w:val="-4"/>
        </w:rPr>
        <w:object w:dxaOrig="32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55pt;height:15pt" o:ole="">
            <v:imagedata r:id="rId6" o:title=""/>
          </v:shape>
          <o:OLEObject Type="Embed" ProgID="Equation.DSMT4" ShapeID="_x0000_i1025" DrawAspect="Content" ObjectID="_1633845401" r:id="rId7"/>
        </w:object>
      </w:r>
      <w:r w:rsidR="008D7D08" w:rsidRPr="00D83219">
        <w:rPr>
          <w:rFonts w:ascii="Times New Roman" w:eastAsia="Times New Roman" w:hAnsi="Times New Roman" w:cs="Times New Roman"/>
          <w:i/>
        </w:rPr>
        <w:t xml:space="preserve"> </w:t>
      </w:r>
      <w:r w:rsidRPr="00D83219">
        <w:rPr>
          <w:rFonts w:ascii="Times New Roman" w:eastAsia="Times New Roman" w:hAnsi="Times New Roman" w:cs="Times New Roman"/>
          <w:i/>
        </w:rPr>
        <w:t>Wald</w:t>
      </w:r>
      <w:r w:rsidR="0032397F" w:rsidRPr="00D83219">
        <w:rPr>
          <w:rFonts w:ascii="Times New Roman" w:eastAsia="Times New Roman" w:hAnsi="Times New Roman" w:cs="Times New Roman"/>
          <w:i/>
        </w:rPr>
        <w:t xml:space="preserve"> (</w:t>
      </w:r>
      <w:r w:rsidR="008D7D08" w:rsidRPr="00D83219">
        <w:rPr>
          <w:rFonts w:ascii="Times New Roman" w:eastAsia="Times New Roman" w:hAnsi="Times New Roman" w:cs="Times New Roman"/>
          <w:i/>
          <w:position w:val="-12"/>
        </w:rPr>
        <w:object w:dxaOrig="360" w:dyaOrig="380">
          <v:shape id="_x0000_i1026" type="#_x0000_t75" style="width:17.85pt;height:19pt" o:ole="">
            <v:imagedata r:id="rId8" o:title=""/>
          </v:shape>
          <o:OLEObject Type="Embed" ProgID="Equation.DSMT4" ShapeID="_x0000_i1026" DrawAspect="Content" ObjectID="_1633845402" r:id="rId9"/>
        </w:object>
      </w:r>
      <w:r w:rsidR="0032397F" w:rsidRPr="00D83219">
        <w:rPr>
          <w:rFonts w:ascii="Times New Roman" w:eastAsia="Times New Roman" w:hAnsi="Times New Roman" w:cs="Times New Roman"/>
          <w:i/>
        </w:rPr>
        <w:t xml:space="preserve">) </w:t>
      </w:r>
      <w:r w:rsidR="008D7D08" w:rsidRPr="00D83219">
        <w:rPr>
          <w:rFonts w:ascii="Times New Roman" w:eastAsia="Times New Roman" w:hAnsi="Times New Roman" w:cs="Times New Roman"/>
          <w:i/>
        </w:rPr>
        <w:t xml:space="preserve">and </w:t>
      </w:r>
      <w:r w:rsidR="008D7D08" w:rsidRPr="00D83219">
        <w:rPr>
          <w:rFonts w:ascii="Times New Roman" w:eastAsia="Times New Roman" w:hAnsi="Times New Roman" w:cs="Times New Roman"/>
          <w:i/>
          <w:position w:val="-4"/>
        </w:rPr>
        <w:object w:dxaOrig="320" w:dyaOrig="300">
          <v:shape id="_x0000_i1027" type="#_x0000_t75" style="width:15.55pt;height:15pt" o:ole="">
            <v:imagedata r:id="rId10" o:title=""/>
          </v:shape>
          <o:OLEObject Type="Embed" ProgID="Equation.DSMT4" ShapeID="_x0000_i1027" DrawAspect="Content" ObjectID="_1633845403" r:id="rId11"/>
        </w:object>
      </w:r>
      <w:r w:rsidRPr="00D83219">
        <w:rPr>
          <w:rFonts w:ascii="Times New Roman" w:eastAsia="Times New Roman" w:hAnsi="Times New Roman" w:cs="Times New Roman"/>
          <w:i/>
        </w:rPr>
        <w:t>Wald</w:t>
      </w:r>
      <w:r w:rsidR="008D7D08" w:rsidRPr="00D83219">
        <w:rPr>
          <w:rFonts w:ascii="Times New Roman" w:eastAsia="Times New Roman" w:hAnsi="Times New Roman" w:cs="Times New Roman"/>
          <w:i/>
        </w:rPr>
        <w:t xml:space="preserve"> </w:t>
      </w:r>
      <w:r w:rsidR="0032397F" w:rsidRPr="00D83219">
        <w:rPr>
          <w:rFonts w:ascii="Times New Roman" w:eastAsia="Times New Roman" w:hAnsi="Times New Roman" w:cs="Times New Roman"/>
          <w:i/>
        </w:rPr>
        <w:t>(</w:t>
      </w:r>
      <w:r w:rsidR="008D7D08" w:rsidRPr="00D83219">
        <w:rPr>
          <w:rFonts w:ascii="Times New Roman" w:eastAsia="Times New Roman" w:hAnsi="Times New Roman" w:cs="Times New Roman"/>
          <w:i/>
          <w:position w:val="-12"/>
        </w:rPr>
        <w:object w:dxaOrig="360" w:dyaOrig="380">
          <v:shape id="_x0000_i1028" type="#_x0000_t75" style="width:17.85pt;height:19pt" o:ole="">
            <v:imagedata r:id="rId12" o:title=""/>
          </v:shape>
          <o:OLEObject Type="Embed" ProgID="Equation.DSMT4" ShapeID="_x0000_i1028" DrawAspect="Content" ObjectID="_1633845404" r:id="rId13"/>
        </w:object>
      </w:r>
      <w:r w:rsidR="0032397F" w:rsidRPr="00D83219">
        <w:rPr>
          <w:rFonts w:ascii="Times New Roman" w:eastAsia="Times New Roman" w:hAnsi="Times New Roman" w:cs="Times New Roman"/>
          <w:i/>
        </w:rPr>
        <w:t xml:space="preserve">) </w:t>
      </w:r>
      <w:r w:rsidRPr="00D83219">
        <w:rPr>
          <w:rFonts w:ascii="Times New Roman" w:eastAsia="Times New Roman" w:hAnsi="Times New Roman" w:cs="Times New Roman"/>
          <w:i/>
        </w:rPr>
        <w:t>were used to measure the goodness-of-fit and linked to</w:t>
      </w:r>
      <w:r w:rsidR="008D7D08" w:rsidRPr="00D83219">
        <w:rPr>
          <w:rFonts w:ascii="Times New Roman" w:eastAsia="Times New Roman" w:hAnsi="Times New Roman" w:cs="Times New Roman"/>
          <w:i/>
          <w:position w:val="-4"/>
        </w:rPr>
        <w:object w:dxaOrig="320" w:dyaOrig="300">
          <v:shape id="_x0000_i1029" type="#_x0000_t75" style="width:15.55pt;height:15pt" o:ole="">
            <v:imagedata r:id="rId14" o:title=""/>
          </v:shape>
          <o:OLEObject Type="Embed" ProgID="Equation.DSMT4" ShapeID="_x0000_i1029" DrawAspect="Content" ObjectID="_1633845405" r:id="rId15"/>
        </w:object>
      </w:r>
      <w:r w:rsidRPr="00D83219">
        <w:rPr>
          <w:rFonts w:ascii="Times New Roman" w:eastAsia="Times New Roman" w:hAnsi="Times New Roman" w:cs="Times New Roman"/>
          <w:i/>
        </w:rPr>
        <w:t>, in comparison with other goodness-of-fit measures (McElroy</w:t>
      </w:r>
      <w:r w:rsidR="00571B29" w:rsidRPr="00D83219">
        <w:rPr>
          <w:rFonts w:ascii="Times New Roman" w:eastAsia="Times New Roman" w:hAnsi="Times New Roman" w:cs="Times New Roman"/>
          <w:i/>
        </w:rPr>
        <w:t xml:space="preserve"> </w:t>
      </w:r>
      <w:r w:rsidR="00571B29" w:rsidRPr="00D83219">
        <w:rPr>
          <w:rFonts w:ascii="Times New Roman" w:eastAsia="Times New Roman" w:hAnsi="Times New Roman" w:cs="Times New Roman"/>
          <w:i/>
          <w:position w:val="-4"/>
        </w:rPr>
        <w:object w:dxaOrig="320" w:dyaOrig="300">
          <v:shape id="_x0000_i1030" type="#_x0000_t75" style="width:15.55pt;height:15pt" o:ole="">
            <v:imagedata r:id="rId14" o:title=""/>
          </v:shape>
          <o:OLEObject Type="Embed" ProgID="Equation.DSMT4" ShapeID="_x0000_i1030" DrawAspect="Content" ObjectID="_1633845406" r:id="rId16"/>
        </w:object>
      </w:r>
      <w:r w:rsidRPr="00D83219">
        <w:rPr>
          <w:rFonts w:ascii="Times New Roman" w:eastAsia="Times New Roman" w:hAnsi="Times New Roman" w:cs="Times New Roman"/>
          <w:i/>
        </w:rPr>
        <w:t xml:space="preserve">, </w:t>
      </w:r>
      <w:proofErr w:type="spellStart"/>
      <w:r w:rsidRPr="00D83219">
        <w:rPr>
          <w:rFonts w:ascii="Times New Roman" w:eastAsia="Times New Roman" w:hAnsi="Times New Roman" w:cs="Times New Roman"/>
          <w:i/>
        </w:rPr>
        <w:t>Akaike</w:t>
      </w:r>
      <w:proofErr w:type="spellEnd"/>
      <w:r w:rsidRPr="00D83219">
        <w:rPr>
          <w:rFonts w:ascii="Times New Roman" w:eastAsia="Times New Roman" w:hAnsi="Times New Roman" w:cs="Times New Roman"/>
          <w:i/>
        </w:rPr>
        <w:t xml:space="preserve"> Information Criterion (AIC),  Bayesian Information Criterion (BIC)) for model adequacy in variable selection using the backward elimination procedure. The independent variables and the random disturbances were tested to confirm their distributions using Shapiro-</w:t>
      </w:r>
      <w:proofErr w:type="spellStart"/>
      <w:r w:rsidRPr="00D83219">
        <w:rPr>
          <w:rFonts w:ascii="Times New Roman" w:eastAsia="Times New Roman" w:hAnsi="Times New Roman" w:cs="Times New Roman"/>
          <w:i/>
        </w:rPr>
        <w:t>Wilk</w:t>
      </w:r>
      <w:proofErr w:type="spellEnd"/>
      <w:r w:rsidRPr="00D83219">
        <w:rPr>
          <w:rFonts w:ascii="Times New Roman" w:eastAsia="Times New Roman" w:hAnsi="Times New Roman" w:cs="Times New Roman"/>
          <w:i/>
        </w:rPr>
        <w:t xml:space="preserve"> test of normality. Pearson correlation matrix was used to establish the contemporaneous correlation between the error terms in the equations and the </w:t>
      </w:r>
      <w:proofErr w:type="spellStart"/>
      <w:r w:rsidRPr="00D83219">
        <w:rPr>
          <w:rFonts w:ascii="Times New Roman" w:eastAsia="Times New Roman" w:hAnsi="Times New Roman" w:cs="Times New Roman"/>
          <w:i/>
        </w:rPr>
        <w:t>pairwise</w:t>
      </w:r>
      <w:proofErr w:type="spellEnd"/>
      <w:r w:rsidRPr="00D83219">
        <w:rPr>
          <w:rFonts w:ascii="Times New Roman" w:eastAsia="Times New Roman" w:hAnsi="Times New Roman" w:cs="Times New Roman"/>
          <w:i/>
        </w:rPr>
        <w:t xml:space="preserve"> correlations between the independent variables. The five measures were tested with the generated data and the results showed that</w:t>
      </w:r>
      <w:r w:rsidR="004A6571" w:rsidRPr="00D83219">
        <w:rPr>
          <w:rFonts w:ascii="Times New Roman" w:eastAsia="Times New Roman" w:hAnsi="Times New Roman" w:cs="Times New Roman"/>
          <w:i/>
        </w:rPr>
        <w:t xml:space="preserve"> the convergence of</w:t>
      </w:r>
      <w:r w:rsidR="009B58F6" w:rsidRPr="00D83219">
        <w:rPr>
          <w:rFonts w:ascii="Times New Roman" w:eastAsia="Times New Roman" w:hAnsi="Times New Roman" w:cs="Times New Roman"/>
          <w:i/>
        </w:rPr>
        <w:t xml:space="preserve"> </w:t>
      </w:r>
      <w:r w:rsidR="009B58F6" w:rsidRPr="00D83219">
        <w:rPr>
          <w:rFonts w:ascii="Times New Roman" w:eastAsia="Times New Roman" w:hAnsi="Times New Roman" w:cs="Times New Roman"/>
          <w:i/>
          <w:position w:val="-12"/>
        </w:rPr>
        <w:object w:dxaOrig="360" w:dyaOrig="380">
          <v:shape id="_x0000_i1031" type="#_x0000_t75" style="width:17.85pt;height:19pt" o:ole="">
            <v:imagedata r:id="rId12" o:title=""/>
          </v:shape>
          <o:OLEObject Type="Embed" ProgID="Equation.DSMT4" ShapeID="_x0000_i1031" DrawAspect="Content" ObjectID="_1633845407" r:id="rId17"/>
        </w:object>
      </w:r>
      <w:r w:rsidRPr="00D83219">
        <w:rPr>
          <w:rFonts w:ascii="Times New Roman" w:eastAsia="Times New Roman" w:hAnsi="Times New Roman" w:cs="Times New Roman"/>
          <w:i/>
        </w:rPr>
        <w:t xml:space="preserve"> </w:t>
      </w:r>
      <w:r w:rsidRPr="00D83219">
        <w:rPr>
          <w:rFonts w:ascii="Times New Roman" w:hAnsi="Times New Roman" w:cs="Times New Roman"/>
          <w:i/>
        </w:rPr>
        <w:t>and</w:t>
      </w:r>
      <w:r w:rsidR="009B58F6" w:rsidRPr="00D83219">
        <w:rPr>
          <w:rFonts w:ascii="Times New Roman" w:hAnsi="Times New Roman" w:cs="Times New Roman"/>
          <w:i/>
        </w:rPr>
        <w:t xml:space="preserve"> </w:t>
      </w:r>
      <w:r w:rsidR="009B58F6" w:rsidRPr="00D83219">
        <w:rPr>
          <w:rFonts w:ascii="Times New Roman" w:eastAsia="Times New Roman" w:hAnsi="Times New Roman" w:cs="Times New Roman"/>
          <w:i/>
          <w:position w:val="-12"/>
        </w:rPr>
        <w:object w:dxaOrig="360" w:dyaOrig="380">
          <v:shape id="_x0000_i1032" type="#_x0000_t75" style="width:17.85pt;height:19pt" o:ole="">
            <v:imagedata r:id="rId8" o:title=""/>
          </v:shape>
          <o:OLEObject Type="Embed" ProgID="Equation.DSMT4" ShapeID="_x0000_i1032" DrawAspect="Content" ObjectID="_1633845408" r:id="rId18"/>
        </w:object>
      </w:r>
      <w:r w:rsidRPr="00D83219">
        <w:rPr>
          <w:rFonts w:ascii="Times New Roman" w:hAnsi="Times New Roman" w:cs="Times New Roman"/>
          <w:i/>
        </w:rPr>
        <w:t xml:space="preserve"> </w:t>
      </w:r>
      <w:r w:rsidRPr="00D83219">
        <w:rPr>
          <w:rFonts w:ascii="Times New Roman" w:eastAsia="Times New Roman" w:hAnsi="Times New Roman" w:cs="Times New Roman"/>
          <w:i/>
        </w:rPr>
        <w:t xml:space="preserve">measures </w:t>
      </w:r>
      <w:r w:rsidR="004A6571" w:rsidRPr="00D83219">
        <w:rPr>
          <w:rFonts w:ascii="Times New Roman" w:eastAsia="Times New Roman" w:hAnsi="Times New Roman" w:cs="Times New Roman"/>
          <w:i/>
        </w:rPr>
        <w:t>was faster</w:t>
      </w:r>
      <w:r w:rsidRPr="00D83219">
        <w:rPr>
          <w:rFonts w:ascii="Times New Roman" w:eastAsia="Times New Roman" w:hAnsi="Times New Roman" w:cs="Times New Roman"/>
          <w:i/>
        </w:rPr>
        <w:t xml:space="preserve"> than </w:t>
      </w:r>
      <w:r w:rsidR="004A6571" w:rsidRPr="00D83219">
        <w:rPr>
          <w:rFonts w:ascii="Times New Roman" w:eastAsia="Times New Roman" w:hAnsi="Times New Roman" w:cs="Times New Roman"/>
          <w:i/>
        </w:rPr>
        <w:t xml:space="preserve">that of </w:t>
      </w:r>
      <w:proofErr w:type="gramStart"/>
      <w:r w:rsidRPr="00D83219">
        <w:rPr>
          <w:rFonts w:ascii="Times New Roman" w:eastAsia="Times New Roman" w:hAnsi="Times New Roman" w:cs="Times New Roman"/>
          <w:i/>
        </w:rPr>
        <w:t>McElroy</w:t>
      </w:r>
      <w:r w:rsidR="00571B29" w:rsidRPr="00D83219">
        <w:rPr>
          <w:rFonts w:ascii="Times New Roman" w:eastAsia="Times New Roman" w:hAnsi="Times New Roman" w:cs="Times New Roman"/>
          <w:i/>
        </w:rPr>
        <w:t xml:space="preserve"> </w:t>
      </w:r>
      <w:proofErr w:type="gramEnd"/>
      <w:r w:rsidR="00571B29" w:rsidRPr="00D83219">
        <w:rPr>
          <w:rFonts w:ascii="Times New Roman" w:eastAsia="Times New Roman" w:hAnsi="Times New Roman" w:cs="Times New Roman"/>
          <w:i/>
          <w:position w:val="-4"/>
        </w:rPr>
        <w:object w:dxaOrig="320" w:dyaOrig="300">
          <v:shape id="_x0000_i1033" type="#_x0000_t75" style="width:15.55pt;height:15pt" o:ole="">
            <v:imagedata r:id="rId14" o:title=""/>
          </v:shape>
          <o:OLEObject Type="Embed" ProgID="Equation.DSMT4" ShapeID="_x0000_i1033" DrawAspect="Content" ObjectID="_1633845409" r:id="rId19"/>
        </w:object>
      </w:r>
      <w:r w:rsidR="004A6571" w:rsidRPr="00D83219">
        <w:rPr>
          <w:rFonts w:ascii="Times New Roman" w:eastAsia="Times New Roman" w:hAnsi="Times New Roman" w:cs="Times New Roman"/>
          <w:i/>
        </w:rPr>
        <w:t xml:space="preserve">, </w:t>
      </w:r>
      <w:r w:rsidRPr="00D83219">
        <w:rPr>
          <w:rFonts w:ascii="Times New Roman" w:eastAsia="Times New Roman" w:hAnsi="Times New Roman" w:cs="Times New Roman"/>
          <w:i/>
        </w:rPr>
        <w:t xml:space="preserve">and gave similar results as AIC and BIC. </w:t>
      </w:r>
      <w:r w:rsidR="009B58F6" w:rsidRPr="00D83219">
        <w:rPr>
          <w:rFonts w:ascii="Times New Roman" w:eastAsia="Times New Roman" w:hAnsi="Times New Roman" w:cs="Times New Roman"/>
          <w:i/>
          <w:position w:val="-12"/>
        </w:rPr>
        <w:object w:dxaOrig="360" w:dyaOrig="380">
          <v:shape id="_x0000_i1034" type="#_x0000_t75" style="width:17.85pt;height:19pt" o:ole="">
            <v:imagedata r:id="rId12" o:title=""/>
          </v:shape>
          <o:OLEObject Type="Embed" ProgID="Equation.DSMT4" ShapeID="_x0000_i1034" DrawAspect="Content" ObjectID="_1633845410" r:id="rId20"/>
        </w:object>
      </w:r>
      <w:proofErr w:type="gramStart"/>
      <w:r w:rsidRPr="00D83219">
        <w:rPr>
          <w:rFonts w:ascii="Times New Roman" w:hAnsi="Times New Roman" w:cs="Times New Roman"/>
          <w:i/>
        </w:rPr>
        <w:t>and</w:t>
      </w:r>
      <w:proofErr w:type="gramEnd"/>
      <w:r w:rsidR="009B58F6" w:rsidRPr="00D83219">
        <w:rPr>
          <w:rFonts w:ascii="Times New Roman" w:eastAsia="Times New Roman" w:hAnsi="Times New Roman" w:cs="Times New Roman"/>
          <w:i/>
          <w:position w:val="-12"/>
        </w:rPr>
        <w:object w:dxaOrig="360" w:dyaOrig="380">
          <v:shape id="_x0000_i1035" type="#_x0000_t75" style="width:17.85pt;height:19pt" o:ole="">
            <v:imagedata r:id="rId8" o:title=""/>
          </v:shape>
          <o:OLEObject Type="Embed" ProgID="Equation.DSMT4" ShapeID="_x0000_i1035" DrawAspect="Content" ObjectID="_1633845411" r:id="rId21"/>
        </w:object>
      </w:r>
      <w:r w:rsidRPr="00D83219">
        <w:rPr>
          <w:rFonts w:ascii="Times New Roman" w:eastAsia="Times New Roman" w:hAnsi="Times New Roman" w:cs="Times New Roman"/>
          <w:i/>
        </w:rPr>
        <w:t>measures remain unchanged when the extreme (irrelevant) variables were eliminated but the sharp change in the measure was obvious when one relevant variable was eliminated from the model. The convergence of McElroy</w:t>
      </w:r>
      <w:r w:rsidR="00571B29" w:rsidRPr="00D83219">
        <w:rPr>
          <w:rFonts w:ascii="Times New Roman" w:eastAsia="Times New Roman" w:hAnsi="Times New Roman" w:cs="Times New Roman"/>
          <w:i/>
        </w:rPr>
        <w:t xml:space="preserve"> </w:t>
      </w:r>
      <w:r w:rsidR="00571B29" w:rsidRPr="00D83219">
        <w:rPr>
          <w:rFonts w:ascii="Times New Roman" w:eastAsia="Times New Roman" w:hAnsi="Times New Roman" w:cs="Times New Roman"/>
          <w:i/>
          <w:position w:val="-4"/>
        </w:rPr>
        <w:object w:dxaOrig="320" w:dyaOrig="300">
          <v:shape id="_x0000_i1036" type="#_x0000_t75" style="width:15.55pt;height:15pt" o:ole="">
            <v:imagedata r:id="rId14" o:title=""/>
          </v:shape>
          <o:OLEObject Type="Embed" ProgID="Equation.DSMT4" ShapeID="_x0000_i1036" DrawAspect="Content" ObjectID="_1633845412" r:id="rId22"/>
        </w:object>
      </w:r>
      <w:r w:rsidRPr="00D83219">
        <w:rPr>
          <w:rFonts w:ascii="Times New Roman" w:eastAsia="Times New Roman" w:hAnsi="Times New Roman" w:cs="Times New Roman"/>
          <w:i/>
        </w:rPr>
        <w:t xml:space="preserve"> was very slow compared</w:t>
      </w:r>
      <w:r w:rsidR="00571B29" w:rsidRPr="00D83219">
        <w:rPr>
          <w:rFonts w:ascii="Times New Roman" w:eastAsia="Times New Roman" w:hAnsi="Times New Roman" w:cs="Times New Roman"/>
          <w:i/>
        </w:rPr>
        <w:t xml:space="preserve"> </w:t>
      </w:r>
      <w:r w:rsidRPr="00D83219">
        <w:rPr>
          <w:rFonts w:ascii="Times New Roman" w:eastAsia="Times New Roman" w:hAnsi="Times New Roman" w:cs="Times New Roman"/>
          <w:i/>
        </w:rPr>
        <w:t>with the other four measures and the change in the measure was not visible when one of the relevant variables was eliminated. The Adjusted</w:t>
      </w:r>
      <w:r w:rsidR="00571B29" w:rsidRPr="00D83219">
        <w:rPr>
          <w:rFonts w:ascii="Times New Roman" w:eastAsia="Times New Roman" w:hAnsi="Times New Roman" w:cs="Times New Roman"/>
          <w:i/>
        </w:rPr>
        <w:t xml:space="preserve"> </w:t>
      </w:r>
      <w:r w:rsidR="00571B29" w:rsidRPr="00D83219">
        <w:rPr>
          <w:rFonts w:ascii="Times New Roman" w:eastAsia="Times New Roman" w:hAnsi="Times New Roman" w:cs="Times New Roman"/>
          <w:i/>
          <w:position w:val="-4"/>
        </w:rPr>
        <w:object w:dxaOrig="320" w:dyaOrig="300">
          <v:shape id="_x0000_i1037" type="#_x0000_t75" style="width:15.55pt;height:15pt" o:ole="">
            <v:imagedata r:id="rId14" o:title=""/>
          </v:shape>
          <o:OLEObject Type="Embed" ProgID="Equation.DSMT4" ShapeID="_x0000_i1037" DrawAspect="Content" ObjectID="_1633845413" r:id="rId23"/>
        </w:object>
      </w:r>
      <w:r w:rsidRPr="00D83219">
        <w:rPr>
          <w:rFonts w:ascii="Times New Roman" w:eastAsia="Times New Roman" w:hAnsi="Times New Roman" w:cs="Times New Roman"/>
          <w:i/>
        </w:rPr>
        <w:t>Wald</w:t>
      </w:r>
      <w:r w:rsidR="00571B29" w:rsidRPr="00D83219">
        <w:rPr>
          <w:rFonts w:ascii="Times New Roman" w:eastAsia="Times New Roman" w:hAnsi="Times New Roman" w:cs="Times New Roman"/>
          <w:i/>
        </w:rPr>
        <w:t xml:space="preserve"> (</w:t>
      </w:r>
      <w:r w:rsidR="00571B29" w:rsidRPr="00D83219">
        <w:rPr>
          <w:rFonts w:ascii="Times New Roman" w:eastAsia="Times New Roman" w:hAnsi="Times New Roman" w:cs="Times New Roman"/>
          <w:i/>
          <w:position w:val="-12"/>
        </w:rPr>
        <w:object w:dxaOrig="360" w:dyaOrig="380">
          <v:shape id="_x0000_i1038" type="#_x0000_t75" style="width:17.85pt;height:19pt" o:ole="">
            <v:imagedata r:id="rId8" o:title=""/>
          </v:shape>
          <o:OLEObject Type="Embed" ProgID="Equation.DSMT4" ShapeID="_x0000_i1038" DrawAspect="Content" ObjectID="_1633845414" r:id="rId24"/>
        </w:object>
      </w:r>
      <w:r w:rsidR="00571B29" w:rsidRPr="00D83219">
        <w:rPr>
          <w:rFonts w:ascii="Times New Roman" w:eastAsia="Times New Roman" w:hAnsi="Times New Roman" w:cs="Times New Roman"/>
          <w:i/>
        </w:rPr>
        <w:t xml:space="preserve">) and </w:t>
      </w:r>
      <w:r w:rsidR="00571B29" w:rsidRPr="00D83219">
        <w:rPr>
          <w:rFonts w:ascii="Times New Roman" w:eastAsia="Times New Roman" w:hAnsi="Times New Roman" w:cs="Times New Roman"/>
          <w:i/>
          <w:position w:val="-4"/>
        </w:rPr>
        <w:object w:dxaOrig="320" w:dyaOrig="300">
          <v:shape id="_x0000_i1039" type="#_x0000_t75" style="width:15.55pt;height:15pt" o:ole="">
            <v:imagedata r:id="rId14" o:title=""/>
          </v:shape>
          <o:OLEObject Type="Embed" ProgID="Equation.DSMT4" ShapeID="_x0000_i1039" DrawAspect="Content" ObjectID="_1633845415" r:id="rId25"/>
        </w:object>
      </w:r>
      <w:r w:rsidRPr="00D83219">
        <w:rPr>
          <w:rFonts w:ascii="Times New Roman" w:eastAsia="Times New Roman" w:hAnsi="Times New Roman" w:cs="Times New Roman"/>
          <w:i/>
        </w:rPr>
        <w:t>Wald</w:t>
      </w:r>
      <w:r w:rsidR="00571B29" w:rsidRPr="00D83219">
        <w:rPr>
          <w:rFonts w:ascii="Times New Roman" w:eastAsia="Times New Roman" w:hAnsi="Times New Roman" w:cs="Times New Roman"/>
          <w:i/>
        </w:rPr>
        <w:t xml:space="preserve"> (</w:t>
      </w:r>
      <w:r w:rsidR="00571B29" w:rsidRPr="00D83219">
        <w:rPr>
          <w:rFonts w:ascii="Times New Roman" w:eastAsia="Times New Roman" w:hAnsi="Times New Roman" w:cs="Times New Roman"/>
          <w:i/>
          <w:position w:val="-12"/>
        </w:rPr>
        <w:object w:dxaOrig="360" w:dyaOrig="380">
          <v:shape id="_x0000_i1040" type="#_x0000_t75" style="width:17.85pt;height:19pt" o:ole="">
            <v:imagedata r:id="rId12" o:title=""/>
          </v:shape>
          <o:OLEObject Type="Embed" ProgID="Equation.DSMT4" ShapeID="_x0000_i1040" DrawAspect="Content" ObjectID="_1633845416" r:id="rId26"/>
        </w:object>
      </w:r>
      <w:r w:rsidR="00571B29" w:rsidRPr="00D83219">
        <w:rPr>
          <w:rFonts w:ascii="Times New Roman" w:eastAsia="Times New Roman" w:hAnsi="Times New Roman" w:cs="Times New Roman"/>
          <w:i/>
        </w:rPr>
        <w:t xml:space="preserve">) </w:t>
      </w:r>
      <w:r w:rsidRPr="00D83219">
        <w:rPr>
          <w:rFonts w:ascii="Times New Roman" w:hAnsi="Times New Roman" w:cs="Times New Roman"/>
          <w:i/>
        </w:rPr>
        <w:t>are adequate measures for determining Seemingly Unrelated Regression models in the scenarios for this study.</w:t>
      </w:r>
    </w:p>
    <w:p w:rsidR="00DF29C1" w:rsidRPr="00D83219" w:rsidRDefault="00D83219" w:rsidP="00D83219">
      <w:pPr>
        <w:spacing w:after="0" w:line="240" w:lineRule="auto"/>
        <w:ind w:left="720" w:right="965"/>
        <w:jc w:val="both"/>
        <w:rPr>
          <w:rFonts w:ascii="Times New Roman" w:hAnsi="Times New Roman" w:cs="Times New Roman"/>
          <w:b/>
          <w:i/>
        </w:rPr>
      </w:pPr>
      <w:r w:rsidRPr="00D83219">
        <w:rPr>
          <w:rFonts w:ascii="Times New Roman" w:hAnsi="Times New Roman" w:cs="Times New Roman"/>
          <w:b/>
          <w:i/>
        </w:rPr>
        <w:t>Key</w:t>
      </w:r>
      <w:r w:rsidR="00DF29C1" w:rsidRPr="00D83219">
        <w:rPr>
          <w:rFonts w:ascii="Times New Roman" w:hAnsi="Times New Roman" w:cs="Times New Roman"/>
          <w:b/>
          <w:i/>
        </w:rPr>
        <w:t>words:</w:t>
      </w:r>
      <w:r w:rsidR="00DF29C1" w:rsidRPr="00D83219">
        <w:rPr>
          <w:rFonts w:ascii="Times New Roman" w:hAnsi="Times New Roman" w:cs="Times New Roman"/>
          <w:i/>
        </w:rPr>
        <w:t xml:space="preserve"> </w:t>
      </w:r>
      <w:r w:rsidR="00DF29C1" w:rsidRPr="00D83219">
        <w:rPr>
          <w:rFonts w:ascii="Times New Roman" w:hAnsi="Times New Roman" w:cs="Times New Roman"/>
          <w:b/>
          <w:i/>
        </w:rPr>
        <w:t xml:space="preserve">Seemingly Unrelated Regression, </w:t>
      </w:r>
      <w:proofErr w:type="gramStart"/>
      <w:r w:rsidR="00DF29C1" w:rsidRPr="00D83219">
        <w:rPr>
          <w:rFonts w:ascii="Times New Roman" w:eastAsia="Times New Roman" w:hAnsi="Times New Roman" w:cs="Times New Roman"/>
          <w:b/>
          <w:i/>
        </w:rPr>
        <w:t>McElroy</w:t>
      </w:r>
      <w:r w:rsidR="00BD6DFF" w:rsidRPr="00D83219">
        <w:rPr>
          <w:rFonts w:ascii="Times New Roman" w:eastAsia="Times New Roman" w:hAnsi="Times New Roman" w:cs="Times New Roman"/>
          <w:b/>
          <w:i/>
        </w:rPr>
        <w:t xml:space="preserve"> </w:t>
      </w:r>
      <w:proofErr w:type="gramEnd"/>
      <w:r w:rsidR="00BD6DFF" w:rsidRPr="00D83219">
        <w:rPr>
          <w:rFonts w:ascii="Times New Roman" w:eastAsia="Times New Roman" w:hAnsi="Times New Roman" w:cs="Times New Roman"/>
          <w:b/>
          <w:i/>
          <w:position w:val="-4"/>
        </w:rPr>
        <w:object w:dxaOrig="320" w:dyaOrig="300">
          <v:shape id="_x0000_i1041" type="#_x0000_t75" style="width:15.55pt;height:15pt" o:ole="">
            <v:imagedata r:id="rId14" o:title=""/>
          </v:shape>
          <o:OLEObject Type="Embed" ProgID="Equation.DSMT4" ShapeID="_x0000_i1041" DrawAspect="Content" ObjectID="_1633845417" r:id="rId27"/>
        </w:object>
      </w:r>
      <w:r w:rsidR="00DF29C1" w:rsidRPr="00D83219">
        <w:rPr>
          <w:rFonts w:ascii="Times New Roman" w:hAnsi="Times New Roman" w:cs="Times New Roman"/>
          <w:b/>
          <w:i/>
        </w:rPr>
        <w:t>,  Model Adequacy, Goodness of fit</w:t>
      </w:r>
    </w:p>
    <w:p w:rsidR="00D83219" w:rsidRDefault="00D83219" w:rsidP="00D83219">
      <w:pPr>
        <w:spacing w:after="0" w:line="240" w:lineRule="auto"/>
        <w:contextualSpacing/>
        <w:jc w:val="both"/>
        <w:rPr>
          <w:rFonts w:ascii="Times New Roman" w:eastAsia="Times New Roman" w:hAnsi="Times New Roman" w:cs="Times New Roman"/>
          <w:b/>
        </w:rPr>
      </w:pPr>
    </w:p>
    <w:p w:rsidR="00DF29C1" w:rsidRPr="00D83219" w:rsidRDefault="00D83219" w:rsidP="00D83219">
      <w:pPr>
        <w:spacing w:after="0" w:line="240" w:lineRule="auto"/>
        <w:contextualSpacing/>
        <w:jc w:val="both"/>
        <w:rPr>
          <w:rFonts w:ascii="Times New Roman" w:eastAsia="Times New Roman" w:hAnsi="Times New Roman" w:cs="Times New Roman"/>
        </w:rPr>
      </w:pPr>
      <w:r w:rsidRPr="00D83219">
        <w:rPr>
          <w:rFonts w:ascii="Times New Roman" w:eastAsia="Times New Roman" w:hAnsi="Times New Roman" w:cs="Times New Roman"/>
          <w:b/>
        </w:rPr>
        <w:t>INTRODUCTION</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The Seemingly Unrelated Regression (SUR) model proposed by Arnold Zellner (1962) is a generalisation of a linear regression model that consists of several regression equations, each having its own dependent variable and potentially different sets of exogenous explanatory variables. The estimates are consistent, however generally not as efficient as the SUR method, which amounts to feasible generalised least squares with a specified form of the variance-covariance matrix. </w:t>
      </w:r>
    </w:p>
    <w:p w:rsidR="00DF29C1" w:rsidRPr="00D83219" w:rsidRDefault="00DF29C1" w:rsidP="00D83219">
      <w:pPr>
        <w:spacing w:after="0" w:line="240" w:lineRule="auto"/>
        <w:jc w:val="both"/>
        <w:rPr>
          <w:rFonts w:ascii="Times New Roman" w:hAnsi="Times New Roman" w:cs="Times New Roman"/>
        </w:rPr>
      </w:pPr>
      <w:r w:rsidRPr="00D83219">
        <w:rPr>
          <w:rFonts w:ascii="Times New Roman" w:eastAsia="Times New Roman" w:hAnsi="Times New Roman" w:cs="Times New Roman"/>
        </w:rPr>
        <w:t>Information criteria used as alternative to R</w:t>
      </w:r>
      <w:r w:rsidRPr="00D83219">
        <w:rPr>
          <w:rFonts w:ascii="Times New Roman" w:eastAsia="Times New Roman" w:hAnsi="Times New Roman" w:cs="Times New Roman"/>
          <w:vertAlign w:val="superscript"/>
        </w:rPr>
        <w:t>2</w:t>
      </w:r>
      <w:r w:rsidRPr="00D83219">
        <w:rPr>
          <w:rFonts w:ascii="Times New Roman" w:eastAsia="Times New Roman" w:hAnsi="Times New Roman" w:cs="Times New Roman"/>
        </w:rPr>
        <w:t>are based on the likelihood of the data given a ﬁtted</w:t>
      </w:r>
      <w:r w:rsidR="00BD6DFF" w:rsidRPr="00D83219">
        <w:rPr>
          <w:rFonts w:ascii="Times New Roman" w:eastAsia="Times New Roman" w:hAnsi="Times New Roman" w:cs="Times New Roman"/>
        </w:rPr>
        <w:t xml:space="preserve"> </w:t>
      </w:r>
      <w:r w:rsidRPr="00D83219">
        <w:rPr>
          <w:rFonts w:ascii="Times New Roman" w:eastAsia="Times New Roman" w:hAnsi="Times New Roman" w:cs="Times New Roman"/>
        </w:rPr>
        <w:t>model (the ‘likelihood’) penalised by the number of estimated parameters of the model. Commonly used information criteria include Akaike Information Criterion (AIC) (Akaike 1973), Bayesian Information Criterion (BIC), (Schwarz, 1978) and the more recently proposed Deviance Information Criterion (DIC), (Spiegelhalter</w:t>
      </w:r>
      <w:r w:rsidRPr="00D83219">
        <w:rPr>
          <w:rFonts w:ascii="Times New Roman" w:eastAsia="Times New Roman" w:hAnsi="Times New Roman" w:cs="Times New Roman"/>
          <w:i/>
        </w:rPr>
        <w:t>et al</w:t>
      </w:r>
      <w:r w:rsidRPr="00D83219">
        <w:rPr>
          <w:rFonts w:ascii="Times New Roman" w:eastAsia="Times New Roman" w:hAnsi="Times New Roman" w:cs="Times New Roman"/>
        </w:rPr>
        <w:t>., 2002; reviewed in Claeskens and Hjort 2009; Grueber</w:t>
      </w:r>
      <w:r w:rsidRPr="00D83219">
        <w:rPr>
          <w:rFonts w:ascii="Times New Roman" w:eastAsia="Times New Roman" w:hAnsi="Times New Roman" w:cs="Times New Roman"/>
          <w:i/>
        </w:rPr>
        <w:t>et al</w:t>
      </w:r>
      <w:r w:rsidRPr="00D83219">
        <w:rPr>
          <w:rFonts w:ascii="Times New Roman" w:eastAsia="Times New Roman" w:hAnsi="Times New Roman" w:cs="Times New Roman"/>
        </w:rPr>
        <w:t xml:space="preserve">., 2011). Information criteria are used to select the ‘best’ or ‘better’ models. (Burnham and Anderson, 2002). This work is basically aimed at determining model adequacy for SUR model. </w:t>
      </w:r>
      <w:r w:rsidRPr="00D83219">
        <w:rPr>
          <w:rFonts w:ascii="Times New Roman" w:hAnsi="Times New Roman" w:cs="Times New Roman"/>
        </w:rPr>
        <w:t>The rest of the paper is organised as follows: Section 2 illustrates the theory behind the methodology followed by the design of the simulation experiment in section 3. Analysis and discussion of results are presented in sections 4 and 5. In Section 6 some concluding remarks are provided.</w:t>
      </w:r>
    </w:p>
    <w:p w:rsidR="00DF29C1" w:rsidRDefault="00DF29C1" w:rsidP="00D83219">
      <w:pPr>
        <w:spacing w:after="0" w:line="240" w:lineRule="auto"/>
        <w:jc w:val="both"/>
        <w:rPr>
          <w:rFonts w:ascii="Times New Roman" w:eastAsia="Times New Roman" w:hAnsi="Times New Roman" w:cs="Times New Roman"/>
        </w:rPr>
      </w:pPr>
    </w:p>
    <w:p w:rsidR="00D83219" w:rsidRPr="00D83219" w:rsidRDefault="00D83219" w:rsidP="00D83219">
      <w:pPr>
        <w:autoSpaceDE w:val="0"/>
        <w:autoSpaceDN w:val="0"/>
        <w:adjustRightInd w:val="0"/>
        <w:spacing w:after="0" w:line="240" w:lineRule="auto"/>
        <w:jc w:val="both"/>
        <w:rPr>
          <w:rFonts w:ascii="Times New Roman" w:hAnsi="Times New Roman" w:cs="Times New Roman"/>
          <w:b/>
          <w:i/>
          <w:sz w:val="16"/>
        </w:rPr>
      </w:pPr>
      <w:r w:rsidRPr="00D83219">
        <w:rPr>
          <w:rFonts w:ascii="Times New Roman" w:hAnsi="Times New Roman" w:cs="Times New Roman"/>
          <w:b/>
          <w:i/>
          <w:sz w:val="16"/>
        </w:rPr>
        <w:t xml:space="preserve">Correspondence Author: </w:t>
      </w:r>
      <w:r w:rsidRPr="00D83219">
        <w:rPr>
          <w:rFonts w:ascii="Times New Roman" w:eastAsia="Times New Roman" w:hAnsi="Times New Roman" w:cs="Times New Roman"/>
          <w:b/>
          <w:i/>
          <w:sz w:val="16"/>
        </w:rPr>
        <w:t>Dorcas Okewole</w:t>
      </w:r>
      <w:r w:rsidRPr="00D83219">
        <w:rPr>
          <w:rFonts w:ascii="Times New Roman" w:eastAsia="Times New Roman" w:hAnsi="Times New Roman" w:cs="Times New Roman"/>
          <w:b/>
          <w:i/>
          <w:sz w:val="16"/>
          <w:vertAlign w:val="superscript"/>
        </w:rPr>
        <w:t>b</w:t>
      </w:r>
      <w:r w:rsidRPr="00D83219">
        <w:rPr>
          <w:rFonts w:ascii="Times New Roman" w:hAnsi="Times New Roman" w:cs="Times New Roman"/>
          <w:b/>
          <w:i/>
          <w:sz w:val="16"/>
        </w:rPr>
        <w:t xml:space="preserve"> </w:t>
      </w:r>
      <w:hyperlink r:id="rId28" w:history="1">
        <w:r w:rsidRPr="00D83219">
          <w:rPr>
            <w:rStyle w:val="Hyperlink"/>
            <w:rFonts w:ascii="Times New Roman" w:hAnsi="Times New Roman" w:cs="Times New Roman"/>
            <w:b/>
            <w:i/>
            <w:sz w:val="16"/>
          </w:rPr>
          <w:t>dupedepo@yahoo.com</w:t>
        </w:r>
      </w:hyperlink>
    </w:p>
    <w:p w:rsidR="00D83219" w:rsidRDefault="00D83219" w:rsidP="00D83219">
      <w:pPr>
        <w:spacing w:after="0" w:line="240" w:lineRule="auto"/>
        <w:jc w:val="both"/>
        <w:rPr>
          <w:rFonts w:ascii="Times New Roman" w:eastAsia="Times New Roman" w:hAnsi="Times New Roman" w:cs="Times New Roman"/>
        </w:rPr>
      </w:pPr>
    </w:p>
    <w:p w:rsidR="00D83219" w:rsidRDefault="00D83219" w:rsidP="00D83219">
      <w:pPr>
        <w:spacing w:after="0" w:line="240" w:lineRule="auto"/>
        <w:jc w:val="both"/>
        <w:rPr>
          <w:rFonts w:ascii="Times New Roman" w:eastAsia="Times New Roman" w:hAnsi="Times New Roman" w:cs="Times New Roman"/>
        </w:rPr>
      </w:pPr>
    </w:p>
    <w:p w:rsidR="00D83219" w:rsidRDefault="00D83219" w:rsidP="00D83219">
      <w:pPr>
        <w:spacing w:after="0" w:line="240" w:lineRule="auto"/>
        <w:jc w:val="both"/>
        <w:rPr>
          <w:rFonts w:ascii="Times New Roman" w:eastAsia="Times New Roman" w:hAnsi="Times New Roman" w:cs="Times New Roman"/>
        </w:rPr>
      </w:pPr>
    </w:p>
    <w:p w:rsidR="00F34168" w:rsidRPr="00D83219" w:rsidRDefault="00F34168" w:rsidP="00F34168">
      <w:pPr>
        <w:spacing w:after="0" w:line="240" w:lineRule="auto"/>
        <w:jc w:val="center"/>
        <w:rPr>
          <w:rFonts w:ascii="Times New Roman" w:eastAsia="Times New Roman" w:hAnsi="Times New Roman" w:cs="Times New Roman"/>
          <w:b/>
        </w:rPr>
      </w:pPr>
      <w:r w:rsidRPr="00D83219">
        <w:rPr>
          <w:rFonts w:ascii="Times New Roman" w:eastAsia="Times New Roman" w:hAnsi="Times New Roman" w:cs="Times New Roman"/>
          <w:b/>
        </w:rPr>
        <w:lastRenderedPageBreak/>
        <w:t>Determining Model Adequacy for a Trivariate Seemingly Unrelated Regression Model</w:t>
      </w:r>
    </w:p>
    <w:p w:rsidR="00D83219" w:rsidRDefault="00D83219" w:rsidP="00D83219">
      <w:pPr>
        <w:spacing w:after="0" w:line="240" w:lineRule="auto"/>
        <w:jc w:val="both"/>
        <w:rPr>
          <w:rFonts w:ascii="Times New Roman" w:eastAsia="Times New Roman" w:hAnsi="Times New Roman" w:cs="Times New Roman"/>
        </w:rPr>
      </w:pPr>
    </w:p>
    <w:p w:rsidR="00203F5F" w:rsidRPr="00D83219" w:rsidRDefault="00D83219" w:rsidP="00D83219">
      <w:pPr>
        <w:spacing w:after="0" w:line="240" w:lineRule="auto"/>
        <w:contextualSpacing/>
        <w:jc w:val="both"/>
        <w:rPr>
          <w:rFonts w:ascii="Times New Roman" w:hAnsi="Times New Roman" w:cs="Times New Roman"/>
          <w:b/>
        </w:rPr>
      </w:pPr>
      <w:r w:rsidRPr="00D83219">
        <w:rPr>
          <w:rFonts w:ascii="Times New Roman" w:eastAsia="Times New Roman" w:hAnsi="Times New Roman" w:cs="Times New Roman"/>
          <w:b/>
        </w:rPr>
        <w:t>MATERIALS AND METHODS</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SUR model, proposed by Zellner (1962) can be viewed as a special case of the generalised regression model</w:t>
      </w:r>
    </w:p>
    <w:p w:rsidR="00DF29C1" w:rsidRPr="00D83219" w:rsidRDefault="0040735D" w:rsidP="00D83219">
      <w:pPr>
        <w:spacing w:after="0" w:line="240" w:lineRule="auto"/>
        <w:ind w:left="720" w:firstLine="720"/>
        <w:jc w:val="both"/>
        <w:rPr>
          <w:rFonts w:ascii="Times New Roman" w:eastAsia="Times New Roman" w:hAnsi="Times New Roman" w:cs="Times New Roman"/>
        </w:rPr>
      </w:pPr>
      <m:oMath>
        <m:d>
          <m:dPr>
            <m:ctrlPr>
              <w:rPr>
                <w:rFonts w:ascii="Cambria Math" w:eastAsia="Times New Roman" w:hAnsi="Times New Roman" w:cs="Times New Roman"/>
                <w:i/>
              </w:rPr>
            </m:ctrlPr>
          </m:dPr>
          <m:e>
            <m:r>
              <w:rPr>
                <w:rFonts w:ascii="Cambria Math" w:eastAsia="Times New Roman" w:hAnsi="Cambria Math" w:cs="Times New Roman"/>
              </w:rPr>
              <m:t>y</m:t>
            </m:r>
          </m:e>
        </m:d>
        <m:r>
          <w:rPr>
            <w:rFonts w:ascii="Cambria Math" w:eastAsia="Times New Roman" w:hAnsi="Times New Roman" w:cs="Times New Roman"/>
          </w:rPr>
          <m:t>=</m:t>
        </m:r>
        <m:r>
          <w:rPr>
            <w:rFonts w:ascii="Cambria Math" w:eastAsia="Times New Roman" w:hAnsi="Cambria Math" w:cs="Times New Roman"/>
          </w:rPr>
          <m:t>Xβ</m:t>
        </m:r>
      </m:oMath>
      <w:r w:rsidR="00DF29C1" w:rsidRPr="00D83219">
        <w:rPr>
          <w:rFonts w:ascii="Times New Roman" w:eastAsia="Times New Roman" w:hAnsi="Times New Roman" w:cs="Times New Roman"/>
        </w:rPr>
        <w:t>,</w:t>
      </w:r>
      <m:oMath>
        <m:r>
          <w:rPr>
            <w:rFonts w:ascii="Cambria Math" w:eastAsia="Times New Roman" w:hAnsi="Cambria Math" w:cs="Times New Roman"/>
          </w:rPr>
          <m:t>V</m:t>
        </m:r>
        <m:r>
          <w:rPr>
            <w:rFonts w:ascii="Cambria Math" w:eastAsia="Times New Roman" w:hAnsi="Times New Roman" w:cs="Times New Roman"/>
          </w:rPr>
          <m:t>=</m:t>
        </m:r>
        <m:sSup>
          <m:sSupPr>
            <m:ctrlPr>
              <w:rPr>
                <w:rFonts w:ascii="Cambria Math" w:eastAsia="Times New Roman" w:hAnsi="Times New Roman" w:cs="Times New Roman"/>
                <w:i/>
              </w:rPr>
            </m:ctrlPr>
          </m:sSupPr>
          <m:e>
            <m:r>
              <w:rPr>
                <w:rFonts w:ascii="Cambria Math" w:eastAsia="Times New Roman" w:hAnsi="Cambria Math" w:cs="Times New Roman"/>
              </w:rPr>
              <m:t>σ</m:t>
            </m:r>
          </m:e>
          <m:sup>
            <m:r>
              <w:rPr>
                <w:rFonts w:ascii="Cambria Math" w:eastAsia="Times New Roman" w:hAnsi="Times New Roman" w:cs="Times New Roman"/>
              </w:rPr>
              <m:t>2</m:t>
            </m:r>
          </m:sup>
        </m:sSup>
        <m:r>
          <w:rPr>
            <w:rFonts w:ascii="Times New Roman" w:eastAsia="Times New Roman" w:hAnsi="Times New Roman" w:cs="Times New Roman"/>
          </w:rPr>
          <m:t>Ω</m:t>
        </m:r>
      </m:oMath>
      <w:r w:rsidR="00DF29C1" w:rsidRPr="00D83219">
        <w:rPr>
          <w:rFonts w:ascii="Times New Roman" w:eastAsia="Times New Roman" w:hAnsi="Times New Roman" w:cs="Times New Roman"/>
        </w:rPr>
        <w:t xml:space="preserve">. </w:t>
      </w:r>
      <w:r w:rsidR="00203F5F" w:rsidRPr="00D83219">
        <w:rPr>
          <w:rFonts w:ascii="Times New Roman" w:eastAsia="Times New Roman" w:hAnsi="Times New Roman" w:cs="Times New Roman"/>
          <w:color w:val="FF0000"/>
        </w:rPr>
        <w:tab/>
      </w:r>
      <w:r w:rsidR="00203F5F" w:rsidRPr="00D83219">
        <w:rPr>
          <w:rFonts w:ascii="Times New Roman" w:eastAsia="Times New Roman" w:hAnsi="Times New Roman" w:cs="Times New Roman"/>
          <w:color w:val="FF0000"/>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t>(1)</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basic SUR model assumes that, for each individual observation</w:t>
      </w:r>
      <m:oMath>
        <m:r>
          <w:rPr>
            <w:rFonts w:ascii="Cambria Math" w:eastAsia="Times New Roman" w:hAnsi="Cambria Math" w:cs="Times New Roman"/>
          </w:rPr>
          <m:t>i</m:t>
        </m:r>
      </m:oMath>
      <w:r w:rsidRPr="00D83219">
        <w:rPr>
          <w:rFonts w:ascii="Times New Roman" w:eastAsia="Times New Roman" w:hAnsi="Times New Roman" w:cs="Times New Roman"/>
        </w:rPr>
        <w:t xml:space="preserve">, there are M dependent </w:t>
      </w:r>
      <w:proofErr w:type="gramStart"/>
      <w:r w:rsidRPr="00D83219">
        <w:rPr>
          <w:rFonts w:ascii="Times New Roman" w:eastAsia="Times New Roman" w:hAnsi="Times New Roman" w:cs="Times New Roman"/>
        </w:rPr>
        <w:t>variables</w:t>
      </w:r>
      <w:r w:rsidR="002821E0" w:rsidRPr="00D83219">
        <w:rPr>
          <w:rFonts w:ascii="Times New Roman" w:eastAsia="Times New Roman" w:hAnsi="Times New Roman" w:cs="Times New Roman"/>
        </w:rPr>
        <w:t xml:space="preserve"> </w:t>
      </w:r>
      <w:r w:rsidR="002821E0" w:rsidRPr="00D83219">
        <w:rPr>
          <w:rFonts w:ascii="Times New Roman" w:eastAsia="Times New Roman" w:hAnsi="Times New Roman" w:cs="Times New Roman"/>
          <w:b/>
          <w:position w:val="-14"/>
        </w:rPr>
        <w:object w:dxaOrig="1560" w:dyaOrig="380">
          <v:shape id="_x0000_i1042" type="#_x0000_t75" style="width:77.75pt;height:19pt" o:ole="">
            <v:imagedata r:id="rId29" o:title=""/>
          </v:shape>
          <o:OLEObject Type="Embed" ProgID="Equation.DSMT4" ShapeID="_x0000_i1042" DrawAspect="Content" ObjectID="_1633845418" r:id="rId30"/>
        </w:object>
      </w:r>
      <w:r w:rsidRPr="00D83219">
        <w:rPr>
          <w:rFonts w:ascii="Times New Roman" w:eastAsia="Times New Roman" w:hAnsi="Times New Roman" w:cs="Times New Roman"/>
        </w:rPr>
        <w:t xml:space="preserve"> , each with its own linear regression model. Stacking of observations over </w:t>
      </w:r>
      <w:r w:rsidRPr="00D83219">
        <w:rPr>
          <w:rFonts w:ascii="Times New Roman" w:hAnsi="Times New Roman" w:cs="Times New Roman"/>
          <w:noProof/>
          <w:position w:val="-6"/>
          <w:lang w:val="en-US" w:eastAsia="en-US"/>
        </w:rPr>
        <w:drawing>
          <wp:inline distT="0" distB="0" distL="0" distR="0">
            <wp:extent cx="76200" cy="161925"/>
            <wp:effectExtent l="0" t="0" r="0" b="0"/>
            <wp:docPr id="104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_x0000_t75"/>
                    <pic:cNvPicPr/>
                  </pic:nvPicPr>
                  <pic:blipFill>
                    <a:blip r:embed="rId31"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76200" cy="161925"/>
                    </a:xfrm>
                    <a:prstGeom prst="rect">
                      <a:avLst/>
                    </a:prstGeom>
                    <a:ln>
                      <a:noFill/>
                    </a:ln>
                  </pic:spPr>
                </pic:pic>
              </a:graphicData>
            </a:graphic>
          </wp:inline>
        </w:drawing>
      </w:r>
      <w:r w:rsidRPr="00D83219">
        <w:rPr>
          <w:rFonts w:ascii="Times New Roman" w:eastAsia="Times New Roman" w:hAnsi="Times New Roman" w:cs="Times New Roman"/>
        </w:rPr>
        <w:t>,</w:t>
      </w:r>
    </w:p>
    <w:p w:rsidR="002821E0" w:rsidRPr="00D83219" w:rsidRDefault="002821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ab/>
      </w:r>
      <w:r w:rsidRPr="00D83219">
        <w:rPr>
          <w:rFonts w:ascii="Times New Roman" w:eastAsia="Times New Roman" w:hAnsi="Times New Roman" w:cs="Times New Roman"/>
        </w:rPr>
        <w:tab/>
      </w:r>
      <w:r w:rsidR="00647A78" w:rsidRPr="00D83219">
        <w:rPr>
          <w:rFonts w:ascii="Times New Roman" w:eastAsia="Times New Roman" w:hAnsi="Times New Roman" w:cs="Times New Roman"/>
          <w:position w:val="-14"/>
        </w:rPr>
        <w:object w:dxaOrig="1460" w:dyaOrig="380">
          <v:shape id="_x0000_i1043" type="#_x0000_t75" style="width:72.6pt;height:19pt" o:ole="">
            <v:imagedata r:id="rId32" o:title=""/>
          </v:shape>
          <o:OLEObject Type="Embed" ProgID="Equation.DSMT4" ShapeID="_x0000_i1043" DrawAspect="Content" ObjectID="_1633845419" r:id="rId33"/>
        </w:object>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t>(2)</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where</w:t>
      </w:r>
      <w:r w:rsidRPr="00D83219">
        <w:rPr>
          <w:rFonts w:ascii="Times New Roman" w:hAnsi="Times New Roman" w:cs="Times New Roman"/>
          <w:noProof/>
          <w:position w:val="-10"/>
          <w:lang w:val="en-US" w:eastAsia="en-US"/>
        </w:rPr>
        <w:drawing>
          <wp:inline distT="0" distB="0" distL="0" distR="0">
            <wp:extent cx="790575" cy="200025"/>
            <wp:effectExtent l="0" t="0" r="0" b="0"/>
            <wp:docPr id="104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_x0000_t75"/>
                    <pic:cNvPicPr/>
                  </pic:nvPicPr>
                  <pic:blipFill>
                    <a:blip r:embed="rId3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790575" cy="200025"/>
                    </a:xfrm>
                    <a:prstGeom prst="rect">
                      <a:avLst/>
                    </a:prstGeom>
                    <a:ln>
                      <a:noFill/>
                    </a:ln>
                  </pic:spPr>
                </pic:pic>
              </a:graphicData>
            </a:graphic>
          </wp:inline>
        </w:drawing>
      </w:r>
      <m:oMath>
        <m:sSub>
          <m:sSubPr>
            <m:ctrlPr>
              <w:rPr>
                <w:rFonts w:ascii="Cambria Math" w:eastAsia="Times New Roman" w:hAnsi="Times New Roman" w:cs="Times New Roman"/>
                <w:i/>
              </w:rPr>
            </m:ctrlPr>
          </m:sSubPr>
          <m:e>
            <m:r>
              <w:rPr>
                <w:rFonts w:ascii="Cambria Math" w:eastAsia="Times New Roman" w:hAnsi="Cambria Math" w:cs="Times New Roman"/>
              </w:rPr>
              <m:t>y</m:t>
            </m:r>
          </m:e>
          <m:sub>
            <m:r>
              <w:rPr>
                <w:rFonts w:ascii="Cambria Math" w:eastAsia="Times New Roman" w:hAnsi="Cambria Math" w:cs="Times New Roman"/>
              </w:rPr>
              <m:t>j</m:t>
            </m:r>
          </m:sub>
        </m:sSub>
      </m:oMath>
      <w:r w:rsidRPr="00D83219">
        <w:rPr>
          <w:rFonts w:ascii="Times New Roman" w:eastAsia="Times New Roman" w:hAnsi="Times New Roman" w:cs="Times New Roman"/>
        </w:rPr>
        <w:t xml:space="preserve">  and </w:t>
      </w:r>
      <m:oMath>
        <m:sSub>
          <m:sSubPr>
            <m:ctrlPr>
              <w:rPr>
                <w:rFonts w:ascii="Cambria Math" w:eastAsia="Times New Roman" w:hAnsi="Times New Roman" w:cs="Times New Roman"/>
                <w:i/>
              </w:rPr>
            </m:ctrlPr>
          </m:sSubPr>
          <m:e>
            <m:r>
              <w:rPr>
                <w:rFonts w:ascii="Cambria Math" w:eastAsia="Times New Roman" w:hAnsi="Cambria Math" w:cs="Times New Roman"/>
              </w:rPr>
              <m:t>ε</m:t>
            </m:r>
          </m:e>
          <m:sub>
            <m:r>
              <w:rPr>
                <w:rFonts w:ascii="Cambria Math" w:eastAsia="Times New Roman" w:hAnsi="Cambria Math" w:cs="Times New Roman"/>
              </w:rPr>
              <m:t>j</m:t>
            </m:r>
          </m:sub>
        </m:sSub>
      </m:oMath>
      <w:r w:rsidRPr="00D83219">
        <w:rPr>
          <w:rFonts w:ascii="Times New Roman" w:eastAsia="Times New Roman" w:hAnsi="Times New Roman" w:cs="Times New Roman"/>
        </w:rPr>
        <w:t xml:space="preserve"> are N-vectors and </w:t>
      </w:r>
      <m:oMath>
        <m:sSub>
          <m:sSubPr>
            <m:ctrlPr>
              <w:rPr>
                <w:rFonts w:ascii="Cambria Math" w:eastAsia="Times New Roman" w:hAnsi="Times New Roman" w:cs="Times New Roman"/>
                <w:i/>
              </w:rPr>
            </m:ctrlPr>
          </m:sSubPr>
          <m:e>
            <m:r>
              <w:rPr>
                <w:rFonts w:ascii="Cambria Math" w:eastAsia="Times New Roman" w:hAnsi="Cambria Math" w:cs="Times New Roman"/>
              </w:rPr>
              <m:t>X</m:t>
            </m:r>
          </m:e>
          <m:sub>
            <m:r>
              <w:rPr>
                <w:rFonts w:ascii="Cambria Math" w:eastAsia="Times New Roman" w:hAnsi="Cambria Math" w:cs="Times New Roman"/>
              </w:rPr>
              <m:t>j</m:t>
            </m:r>
          </m:sub>
        </m:sSub>
      </m:oMath>
      <w:r w:rsidRPr="00D83219">
        <w:rPr>
          <w:rFonts w:ascii="Times New Roman" w:eastAsia="Times New Roman" w:hAnsi="Times New Roman" w:cs="Times New Roman"/>
        </w:rPr>
        <w:t xml:space="preserve"> is an </w:t>
      </w:r>
      <m:oMath>
        <m:r>
          <w:rPr>
            <w:rFonts w:ascii="Cambria Math" w:eastAsia="Times New Roman" w:hAnsi="Cambria Math" w:cs="Times New Roman"/>
          </w:rPr>
          <m:t>N</m:t>
        </m:r>
        <m:r>
          <w:rPr>
            <w:rFonts w:ascii="Cambria Math" w:eastAsia="Times New Roman" w:hAnsi="Times New Roman" w:cs="Times New Roman"/>
          </w:rPr>
          <m:t xml:space="preserve"> </m:t>
        </m:r>
        <m:r>
          <w:rPr>
            <w:rFonts w:ascii="Cambria Math" w:eastAsia="Times New Roman" w:hAnsi="Cambria Math" w:cs="Times New Roman"/>
          </w:rPr>
          <m:t>x</m:t>
        </m:r>
        <m:r>
          <w:rPr>
            <w:rFonts w:ascii="Cambria Math" w:eastAsia="Times New Roman" w:hAnsi="Times New Roman" w:cs="Times New Roman"/>
          </w:rPr>
          <m:t xml:space="preserve"> </m:t>
        </m:r>
        <m:sSub>
          <m:sSubPr>
            <m:ctrlPr>
              <w:rPr>
                <w:rFonts w:ascii="Cambria Math" w:eastAsia="Times New Roman" w:hAnsi="Times New Roman" w:cs="Times New Roman"/>
                <w:i/>
              </w:rPr>
            </m:ctrlPr>
          </m:sSubPr>
          <m:e>
            <m:r>
              <w:rPr>
                <w:rFonts w:ascii="Cambria Math" w:eastAsia="Times New Roman" w:hAnsi="Cambria Math" w:cs="Times New Roman"/>
              </w:rPr>
              <m:t>K</m:t>
            </m:r>
          </m:e>
          <m:sub>
            <m:r>
              <w:rPr>
                <w:rFonts w:ascii="Cambria Math" w:eastAsia="Times New Roman" w:hAnsi="Cambria Math" w:cs="Times New Roman"/>
              </w:rPr>
              <m:t>j</m:t>
            </m:r>
          </m:sub>
        </m:sSub>
      </m:oMath>
      <w:r w:rsidRPr="00D83219">
        <w:rPr>
          <w:rFonts w:ascii="Times New Roman" w:eastAsia="Times New Roman" w:hAnsi="Times New Roman" w:cs="Times New Roman"/>
        </w:rPr>
        <w:t xml:space="preserve"> matrix, where </w:t>
      </w:r>
      <m:oMath>
        <m:sSub>
          <m:sSubPr>
            <m:ctrlPr>
              <w:rPr>
                <w:rFonts w:ascii="Cambria Math" w:eastAsia="Times New Roman" w:hAnsi="Times New Roman" w:cs="Times New Roman"/>
                <w:i/>
              </w:rPr>
            </m:ctrlPr>
          </m:sSubPr>
          <m:e>
            <m:r>
              <w:rPr>
                <w:rFonts w:ascii="Cambria Math" w:eastAsia="Times New Roman" w:hAnsi="Cambria Math" w:cs="Times New Roman"/>
              </w:rPr>
              <m:t>K</m:t>
            </m:r>
          </m:e>
          <m:sub>
            <m:r>
              <w:rPr>
                <w:rFonts w:ascii="Cambria Math" w:eastAsia="Times New Roman" w:hAnsi="Cambria Math" w:cs="Times New Roman"/>
              </w:rPr>
              <m:t>j</m:t>
            </m:r>
          </m:sub>
        </m:sSub>
        <m:r>
          <w:rPr>
            <w:rFonts w:ascii="Cambria Math" w:eastAsia="Times New Roman" w:hAnsi="Times New Roman" w:cs="Times New Roman"/>
          </w:rPr>
          <m:t>=</m:t>
        </m:r>
        <m:r>
          <m:rPr>
            <m:sty m:val="p"/>
          </m:rPr>
          <w:rPr>
            <w:rFonts w:ascii="Cambria Math" w:eastAsia="Times New Roman" w:hAnsi="Times New Roman" w:cs="Times New Roman"/>
          </w:rPr>
          <m:t>dim</m:t>
        </m:r>
        <m:r>
          <m:rPr>
            <m:sty m:val="p"/>
          </m:rPr>
          <w:rPr>
            <w:rFonts w:ascii="Cambria Math" w:eastAsia="Times New Roman" w:hAnsi="Cambria Math" w:cs="Times New Roman"/>
          </w:rPr>
          <m:t>⁡</m:t>
        </m:r>
        <m:r>
          <w:rPr>
            <w:rFonts w:ascii="Cambria Math" w:eastAsia="Times New Roman" w:hAnsi="Times New Roman" w:cs="Times New Roman"/>
          </w:rPr>
          <m:t>(</m:t>
        </m:r>
        <m:sSub>
          <m:sSubPr>
            <m:ctrlPr>
              <w:rPr>
                <w:rFonts w:ascii="Cambria Math" w:eastAsia="Times New Roman" w:hAnsi="Times New Roman" w:cs="Times New Roman"/>
                <w:i/>
              </w:rPr>
            </m:ctrlPr>
          </m:sSubPr>
          <m:e>
            <m:r>
              <w:rPr>
                <w:rFonts w:ascii="Cambria Math" w:eastAsia="Times New Roman" w:hAnsi="Cambria Math" w:cs="Times New Roman"/>
              </w:rPr>
              <m:t>β</m:t>
            </m:r>
          </m:e>
          <m:sub>
            <m:r>
              <w:rPr>
                <w:rFonts w:ascii="Cambria Math" w:eastAsia="Times New Roman" w:hAnsi="Cambria Math" w:cs="Times New Roman"/>
              </w:rPr>
              <m:t>j</m:t>
            </m:r>
          </m:sub>
        </m:sSub>
        <m:r>
          <w:rPr>
            <w:rFonts w:ascii="Cambria Math" w:eastAsia="Times New Roman" w:hAnsi="Times New Roman" w:cs="Times New Roman"/>
          </w:rPr>
          <m:t>)</m:t>
        </m:r>
      </m:oMath>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is</w:t>
      </w:r>
      <w:r w:rsidR="00647A78" w:rsidRPr="00D83219">
        <w:rPr>
          <w:rFonts w:ascii="Times New Roman" w:eastAsia="Times New Roman" w:hAnsi="Times New Roman" w:cs="Times New Roman"/>
        </w:rPr>
        <w:t xml:space="preserve"> </w:t>
      </w:r>
      <w:r w:rsidRPr="00D83219">
        <w:rPr>
          <w:rFonts w:ascii="Times New Roman" w:eastAsia="Times New Roman" w:hAnsi="Times New Roman" w:cs="Times New Roman"/>
        </w:rPr>
        <w:t xml:space="preserve">the number of regressors for the </w:t>
      </w:r>
      <m:oMath>
        <m:sSup>
          <m:sSupPr>
            <m:ctrlPr>
              <w:rPr>
                <w:rFonts w:ascii="Cambria Math" w:eastAsia="Times New Roman" w:hAnsi="Times New Roman" w:cs="Times New Roman"/>
                <w:i/>
              </w:rPr>
            </m:ctrlPr>
          </m:sSupPr>
          <m:e>
            <m:r>
              <w:rPr>
                <w:rFonts w:ascii="Cambria Math" w:eastAsia="Times New Roman" w:hAnsi="Cambria Math" w:cs="Times New Roman"/>
              </w:rPr>
              <m:t>j</m:t>
            </m:r>
          </m:e>
          <m:sup>
            <m:r>
              <w:rPr>
                <w:rFonts w:ascii="Cambria Math" w:eastAsia="Times New Roman" w:hAnsi="Cambria Math" w:cs="Times New Roman"/>
              </w:rPr>
              <m:t>th</m:t>
            </m:r>
          </m:sup>
        </m:sSup>
      </m:oMath>
      <w:r w:rsidRPr="00D83219">
        <w:rPr>
          <w:rFonts w:ascii="Times New Roman" w:eastAsia="Times New Roman" w:hAnsi="Times New Roman" w:cs="Times New Roman"/>
        </w:rPr>
        <w:t xml:space="preserve"> regression.</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Stacking into an MN-dimensional vector </w:t>
      </w:r>
      <w:r w:rsidRPr="00D83219">
        <w:rPr>
          <w:rFonts w:ascii="Times New Roman" w:eastAsia="Times New Roman" w:hAnsi="Times New Roman" w:cs="Times New Roman"/>
          <w:b/>
        </w:rPr>
        <w:t>y</w:t>
      </w:r>
      <w:r w:rsidRPr="00D83219">
        <w:rPr>
          <w:rFonts w:ascii="Times New Roman" w:eastAsia="Times New Roman" w:hAnsi="Times New Roman" w:cs="Times New Roman"/>
        </w:rPr>
        <w:t>, with a corresponding arrangement for the error term, coefficient vectors, and regressors;</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vertAlign w:val="subscript"/>
          <w:lang w:val="en-US" w:eastAsia="en-US"/>
        </w:rPr>
        <w:drawing>
          <wp:inline distT="0" distB="0" distL="0" distR="0">
            <wp:extent cx="952499" cy="942975"/>
            <wp:effectExtent l="0" t="0" r="0" b="0"/>
            <wp:docPr id="104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_x0000_t75"/>
                    <pic:cNvPicPr/>
                  </pic:nvPicPr>
                  <pic:blipFill>
                    <a:blip r:embed="rId35"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952499" cy="942975"/>
                    </a:xfrm>
                    <a:prstGeom prst="rect">
                      <a:avLst/>
                    </a:prstGeom>
                    <a:ln>
                      <a:noFill/>
                    </a:ln>
                  </pic:spPr>
                </pic:pic>
              </a:graphicData>
            </a:graphic>
          </wp:inline>
        </w:drawing>
      </w:r>
      <w:r w:rsidRPr="00D83219">
        <w:rPr>
          <w:rFonts w:ascii="Times New Roman" w:eastAsia="Times New Roman" w:hAnsi="Times New Roman" w:cs="Times New Roman"/>
        </w:rPr>
        <w:t>,</w:t>
      </w:r>
      <w:r w:rsidRPr="00D83219">
        <w:rPr>
          <w:rFonts w:ascii="Times New Roman" w:eastAsia="Times New Roman" w:hAnsi="Times New Roman" w:cs="Times New Roman"/>
        </w:rPr>
        <w:tab/>
      </w:r>
      <w:r w:rsidRPr="00D83219">
        <w:rPr>
          <w:rFonts w:ascii="Times New Roman" w:eastAsia="Times New Roman" w:hAnsi="Times New Roman" w:cs="Times New Roman"/>
          <w:noProof/>
          <w:vertAlign w:val="subscript"/>
          <w:lang w:val="en-US" w:eastAsia="en-US"/>
        </w:rPr>
        <w:drawing>
          <wp:inline distT="0" distB="0" distL="0" distR="0">
            <wp:extent cx="942975" cy="942975"/>
            <wp:effectExtent l="0" t="0" r="0" b="0"/>
            <wp:docPr id="104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_x0000_t75"/>
                    <pic:cNvPicPr/>
                  </pic:nvPicPr>
                  <pic:blipFill>
                    <a:blip r:embed="rId36"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942975" cy="942975"/>
                    </a:xfrm>
                    <a:prstGeom prst="rect">
                      <a:avLst/>
                    </a:prstGeom>
                    <a:ln>
                      <a:noFill/>
                    </a:ln>
                  </pic:spPr>
                </pic:pic>
              </a:graphicData>
            </a:graphic>
          </wp:inline>
        </w:drawing>
      </w:r>
      <w:r w:rsidRPr="00D83219">
        <w:rPr>
          <w:rFonts w:ascii="Times New Roman" w:eastAsia="Times New Roman" w:hAnsi="Times New Roman" w:cs="Times New Roman"/>
        </w:rPr>
        <w:t>,</w:t>
      </w:r>
      <w:r w:rsidRPr="00D83219">
        <w:rPr>
          <w:rFonts w:ascii="Times New Roman" w:eastAsia="Times New Roman" w:hAnsi="Times New Roman" w:cs="Times New Roman"/>
        </w:rPr>
        <w:tab/>
      </w:r>
      <w:r w:rsidRPr="00D83219">
        <w:rPr>
          <w:rFonts w:ascii="Times New Roman" w:eastAsia="Times New Roman" w:hAnsi="Times New Roman" w:cs="Times New Roman"/>
          <w:noProof/>
          <w:vertAlign w:val="subscript"/>
          <w:lang w:val="en-US" w:eastAsia="en-US"/>
        </w:rPr>
        <w:drawing>
          <wp:inline distT="0" distB="0" distL="0" distR="0">
            <wp:extent cx="904875" cy="942975"/>
            <wp:effectExtent l="0" t="0" r="0" b="0"/>
            <wp:docPr id="105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_x0000_t75"/>
                    <pic:cNvPicPr/>
                  </pic:nvPicPr>
                  <pic:blipFill>
                    <a:blip r:embed="rId37"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904875" cy="942975"/>
                    </a:xfrm>
                    <a:prstGeom prst="rect">
                      <a:avLst/>
                    </a:prstGeom>
                    <a:ln>
                      <a:noFill/>
                    </a:ln>
                  </pic:spPr>
                </pic:pic>
              </a:graphicData>
            </a:graphic>
          </wp:inline>
        </w:drawing>
      </w:r>
      <w:r w:rsidR="00647A78" w:rsidRPr="00D83219">
        <w:rPr>
          <w:rFonts w:ascii="Times New Roman" w:eastAsia="Times New Roman" w:hAnsi="Times New Roman" w:cs="Times New Roman"/>
        </w:rPr>
        <w:t>,</w:t>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Pr="00D83219">
        <w:rPr>
          <w:rFonts w:ascii="Times New Roman" w:eastAsia="Times New Roman" w:hAnsi="Times New Roman" w:cs="Times New Roman"/>
        </w:rPr>
        <w:t>(3)</w:t>
      </w:r>
      <w:r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and</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vertAlign w:val="subscript"/>
          <w:lang w:val="en-US" w:eastAsia="en-US"/>
        </w:rPr>
        <w:drawing>
          <wp:inline distT="0" distB="0" distL="0" distR="0">
            <wp:extent cx="2000250" cy="942975"/>
            <wp:effectExtent l="0" t="0" r="0" b="0"/>
            <wp:docPr id="105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_x0000_t75"/>
                    <pic:cNvPicPr/>
                  </pic:nvPicPr>
                  <pic:blipFill>
                    <a:blip r:embed="rId38"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0" cy="942975"/>
                    </a:xfrm>
                    <a:prstGeom prst="rect">
                      <a:avLst/>
                    </a:prstGeom>
                    <a:ln>
                      <a:noFill/>
                    </a:ln>
                  </pic:spPr>
                </pic:pic>
              </a:graphicData>
            </a:graphic>
          </wp:inline>
        </w:drawing>
      </w:r>
      <w:r w:rsidRPr="00D83219">
        <w:rPr>
          <w:rFonts w:ascii="Times New Roman" w:eastAsia="Times New Roman" w:hAnsi="Times New Roman" w:cs="Times New Roman"/>
        </w:rPr>
        <w:t>,</w:t>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With</w:t>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m:oMath>
        <m:r>
          <w:rPr>
            <w:rFonts w:ascii="Cambria Math" w:eastAsia="Times New Roman" w:hAnsi="Cambria Math" w:cs="Times New Roman"/>
          </w:rPr>
          <m:t>K</m:t>
        </m:r>
        <m:r>
          <w:rPr>
            <w:rFonts w:ascii="Times New Roman" w:eastAsia="Times New Roman" w:hAnsi="Times New Roman" w:cs="Times New Roman"/>
          </w:rPr>
          <m:t>≡</m:t>
        </m:r>
        <m:nary>
          <m:naryPr>
            <m:chr m:val="∑"/>
            <m:limLoc m:val="undOvr"/>
            <m:ctrlPr>
              <w:rPr>
                <w:rFonts w:ascii="Cambria Math" w:eastAsia="Times New Roman" w:hAnsi="Times New Roman" w:cs="Times New Roman"/>
                <w:i/>
              </w:rPr>
            </m:ctrlPr>
          </m:naryPr>
          <m:sub>
            <m:r>
              <w:rPr>
                <w:rFonts w:ascii="Cambria Math" w:eastAsia="Times New Roman" w:hAnsi="Cambria Math" w:cs="Times New Roman"/>
              </w:rPr>
              <m:t>j</m:t>
            </m:r>
            <m:r>
              <w:rPr>
                <w:rFonts w:ascii="Cambria Math" w:eastAsia="Times New Roman" w:hAnsi="Times New Roman" w:cs="Times New Roman"/>
              </w:rPr>
              <m:t>=1</m:t>
            </m:r>
          </m:sub>
          <m:sup>
            <m:r>
              <w:rPr>
                <w:rFonts w:ascii="Cambria Math" w:eastAsia="Times New Roman" w:hAnsi="Cambria Math" w:cs="Times New Roman"/>
              </w:rPr>
              <m:t>M</m:t>
            </m:r>
          </m:sup>
          <m:e>
            <m:sSub>
              <m:sSubPr>
                <m:ctrlPr>
                  <w:rPr>
                    <w:rFonts w:ascii="Cambria Math" w:eastAsia="Times New Roman" w:hAnsi="Times New Roman" w:cs="Times New Roman"/>
                    <w:i/>
                  </w:rPr>
                </m:ctrlPr>
              </m:sSubPr>
              <m:e>
                <m:r>
                  <w:rPr>
                    <w:rFonts w:ascii="Cambria Math" w:eastAsia="Times New Roman" w:hAnsi="Cambria Math" w:cs="Times New Roman"/>
                  </w:rPr>
                  <m:t>K</m:t>
                </m:r>
              </m:e>
              <m:sub>
                <m:r>
                  <w:rPr>
                    <w:rFonts w:ascii="Cambria Math" w:eastAsia="Times New Roman" w:hAnsi="Cambria Math" w:cs="Times New Roman"/>
                  </w:rPr>
                  <m:t>j</m:t>
                </m:r>
              </m:sub>
            </m:sSub>
          </m:e>
        </m:nary>
      </m:oMath>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00647A78" w:rsidRPr="00D83219">
        <w:rPr>
          <w:rFonts w:ascii="Times New Roman" w:eastAsia="Times New Roman" w:hAnsi="Times New Roman" w:cs="Times New Roman"/>
        </w:rPr>
        <w:tab/>
      </w:r>
      <w:r w:rsidRPr="00D83219">
        <w:rPr>
          <w:rFonts w:ascii="Times New Roman" w:eastAsia="Times New Roman" w:hAnsi="Times New Roman" w:cs="Times New Roman"/>
        </w:rPr>
        <w:t>(4)</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With this notation, and the individual assumptions for each equation </w:t>
      </w:r>
      <w:r w:rsidRPr="00D83219">
        <w:rPr>
          <w:rFonts w:ascii="Times New Roman" w:hAnsi="Times New Roman" w:cs="Times New Roman"/>
          <w:noProof/>
          <w:position w:val="-10"/>
          <w:lang w:val="en-US" w:eastAsia="en-US"/>
        </w:rPr>
        <w:drawing>
          <wp:inline distT="0" distB="0" distL="0" distR="0">
            <wp:extent cx="123825" cy="190500"/>
            <wp:effectExtent l="0" t="0" r="0" b="0"/>
            <wp:docPr id="105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_x0000_t75"/>
                    <pic:cNvPicPr/>
                  </pic:nvPicPr>
                  <pic:blipFill>
                    <a:blip r:embed="rId3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123825" cy="190500"/>
                    </a:xfrm>
                    <a:prstGeom prst="rect">
                      <a:avLst/>
                    </a:prstGeom>
                    <a:ln>
                      <a:noFill/>
                    </a:ln>
                  </pic:spPr>
                </pic:pic>
              </a:graphicData>
            </a:graphic>
          </wp:inline>
        </w:drawing>
      </w:r>
      <w:r w:rsidRPr="00D83219">
        <w:rPr>
          <w:rFonts w:ascii="Times New Roman" w:eastAsia="Times New Roman" w:hAnsi="Times New Roman" w:cs="Times New Roman"/>
        </w:rPr>
        <w:t>, it follows that</w:t>
      </w:r>
    </w:p>
    <w:p w:rsidR="00CF1882"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vertAlign w:val="subscript"/>
          <w:lang w:val="en-US" w:eastAsia="en-US"/>
        </w:rPr>
        <w:drawing>
          <wp:inline distT="0" distB="0" distL="0" distR="0">
            <wp:extent cx="714375" cy="219075"/>
            <wp:effectExtent l="0" t="0" r="0" b="0"/>
            <wp:docPr id="105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_x0000_t75"/>
                    <pic:cNvPicPr/>
                  </pic:nvPicPr>
                  <pic:blipFill>
                    <a:blip r:embed="rId40"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714375" cy="219075"/>
                    </a:xfrm>
                    <a:prstGeom prst="rect">
                      <a:avLst/>
                    </a:prstGeom>
                    <a:ln>
                      <a:noFill/>
                    </a:ln>
                  </pic:spPr>
                </pic:pic>
              </a:graphicData>
            </a:graphic>
          </wp:inline>
        </w:drawing>
      </w:r>
      <w:r w:rsidRPr="00D83219">
        <w:rPr>
          <w:rFonts w:ascii="Times New Roman" w:eastAsia="Times New Roman" w:hAnsi="Times New Roman" w:cs="Times New Roman"/>
        </w:rPr>
        <w:tab/>
      </w:r>
    </w:p>
    <w:p w:rsidR="00DF29C1" w:rsidRPr="00D83219" w:rsidRDefault="00CF1882"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position w:val="-68"/>
        </w:rPr>
        <w:object w:dxaOrig="3820" w:dyaOrig="1480">
          <v:shape id="_x0000_i1044" type="#_x0000_t75" style="width:191.25pt;height:74.3pt" o:ole="">
            <v:imagedata r:id="rId41" o:title=""/>
          </v:shape>
          <o:OLEObject Type="Embed" ProgID="Equation.DSMT4" ShapeID="_x0000_i1044" DrawAspect="Content" ObjectID="_1633845420" r:id="rId42"/>
        </w:object>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r>
      <w:r w:rsidR="009F2068" w:rsidRPr="00D83219">
        <w:rPr>
          <w:rFonts w:ascii="Times New Roman" w:eastAsia="Times New Roman" w:hAnsi="Times New Roman" w:cs="Times New Roman"/>
        </w:rPr>
        <w:tab/>
        <w:t>(5)</w:t>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r w:rsidR="00DF29C1"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This non scalar covariance matrix is a particular mixture of the matrix</w:t>
      </w:r>
    </w:p>
    <w:p w:rsidR="009F2068" w:rsidRPr="00D83219" w:rsidRDefault="009F2068"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position w:val="-68"/>
        </w:rPr>
        <w:object w:dxaOrig="3240" w:dyaOrig="1480">
          <v:shape id="_x0000_i1045" type="#_x0000_t75" style="width:161.85pt;height:74.3pt" o:ole="">
            <v:imagedata r:id="rId43" o:title=""/>
          </v:shape>
          <o:OLEObject Type="Embed" ProgID="Equation.DSMT4" ShapeID="_x0000_i1045" DrawAspect="Content" ObjectID="_1633845421" r:id="rId44"/>
        </w:object>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t>(6)</w:t>
      </w:r>
    </w:p>
    <w:p w:rsidR="00DF29C1" w:rsidRPr="00D83219" w:rsidRDefault="00DF29C1" w:rsidP="00D83219">
      <w:pPr>
        <w:spacing w:after="0" w:line="240" w:lineRule="auto"/>
        <w:jc w:val="both"/>
        <w:rPr>
          <w:rFonts w:ascii="Times New Roman" w:eastAsia="Times New Roman" w:hAnsi="Times New Roman" w:cs="Times New Roman"/>
        </w:rPr>
      </w:pPr>
      <w:proofErr w:type="gramStart"/>
      <w:r w:rsidRPr="00D83219">
        <w:rPr>
          <w:rFonts w:ascii="Times New Roman" w:eastAsia="Times New Roman" w:hAnsi="Times New Roman" w:cs="Times New Roman"/>
        </w:rPr>
        <w:t>and</w:t>
      </w:r>
      <w:proofErr w:type="gramEnd"/>
      <w:r w:rsidRPr="00D83219">
        <w:rPr>
          <w:rFonts w:ascii="Times New Roman" w:eastAsia="Times New Roman" w:hAnsi="Times New Roman" w:cs="Times New Roman"/>
        </w:rPr>
        <w:t xml:space="preserve"> the </w:t>
      </w:r>
      <m:oMath>
        <m:d>
          <m:dPr>
            <m:ctrlPr>
              <w:rPr>
                <w:rFonts w:ascii="Cambria Math" w:eastAsia="Times New Roman" w:hAnsi="Times New Roman" w:cs="Times New Roman"/>
                <w:i/>
              </w:rPr>
            </m:ctrlPr>
          </m:dPr>
          <m:e>
            <m:r>
              <w:rPr>
                <w:rFonts w:ascii="Cambria Math" w:eastAsia="Times New Roman" w:hAnsi="Cambria Math" w:cs="Times New Roman"/>
              </w:rPr>
              <m:t>NXN</m:t>
            </m:r>
          </m:e>
        </m:d>
      </m:oMath>
      <w:r w:rsidR="00B50C04" w:rsidRPr="00D83219">
        <w:rPr>
          <w:rFonts w:ascii="Times New Roman" w:eastAsia="Times New Roman" w:hAnsi="Times New Roman" w:cs="Times New Roman"/>
        </w:rPr>
        <w:t xml:space="preserve"> </w:t>
      </w:r>
      <w:r w:rsidRPr="00D83219">
        <w:rPr>
          <w:rFonts w:ascii="Times New Roman" w:eastAsia="Times New Roman" w:hAnsi="Times New Roman" w:cs="Times New Roman"/>
        </w:rPr>
        <w:t xml:space="preserve">identity matrix </w:t>
      </w:r>
      <w:r w:rsidR="00647A78" w:rsidRPr="00D83219">
        <w:rPr>
          <w:rFonts w:ascii="Times New Roman" w:eastAsia="Times New Roman" w:hAnsi="Times New Roman" w:cs="Times New Roman"/>
          <w:position w:val="-12"/>
        </w:rPr>
        <w:object w:dxaOrig="279" w:dyaOrig="360">
          <v:shape id="_x0000_i1046" type="#_x0000_t75" style="width:14.4pt;height:17.85pt" o:ole="">
            <v:imagedata r:id="rId45" o:title=""/>
          </v:shape>
          <o:OLEObject Type="Embed" ProgID="Equation.DSMT4" ShapeID="_x0000_i1046" DrawAspect="Content" ObjectID="_1633845422" r:id="rId46"/>
        </w:object>
      </w:r>
      <w:r w:rsidRPr="00D83219">
        <w:rPr>
          <w:rFonts w:ascii="Times New Roman" w:eastAsia="Times New Roman" w:hAnsi="Times New Roman" w:cs="Times New Roman"/>
        </w:rPr>
        <w:t xml:space="preserve">. A notation system for such combinations was proposed by Kronecker product notation; with this notation, </w:t>
      </w:r>
    </w:p>
    <w:p w:rsidR="005F246B" w:rsidRPr="00D83219" w:rsidRDefault="005F246B"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position w:val="-12"/>
        </w:rPr>
        <w:object w:dxaOrig="1380" w:dyaOrig="360">
          <v:shape id="_x0000_i1047" type="#_x0000_t75" style="width:69.1pt;height:17.85pt" o:ole="">
            <v:imagedata r:id="rId47" o:title=""/>
          </v:shape>
          <o:OLEObject Type="Embed" ProgID="Equation.DSMT4" ShapeID="_x0000_i1047" DrawAspect="Content" ObjectID="_1633845423" r:id="rId48"/>
        </w:object>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t>(7)</w:t>
      </w:r>
    </w:p>
    <w:p w:rsidR="00DF29C1" w:rsidRPr="00D83219" w:rsidRDefault="00DF29C1" w:rsidP="00D83219">
      <w:pPr>
        <w:tabs>
          <w:tab w:val="left" w:pos="615"/>
          <w:tab w:val="center" w:pos="4725"/>
        </w:tabs>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for the stacked SUR model. </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feasible seemingly unrelated estimator</w:t>
      </w:r>
      <w:r w:rsidR="005F246B" w:rsidRPr="00D83219">
        <w:rPr>
          <w:rFonts w:ascii="Times New Roman" w:eastAsia="Times New Roman" w:hAnsi="Times New Roman" w:cs="Times New Roman"/>
        </w:rPr>
        <w:t xml:space="preserve"> </w:t>
      </w:r>
      <w:r w:rsidR="005F246B" w:rsidRPr="00D83219">
        <w:rPr>
          <w:rFonts w:ascii="Times New Roman" w:eastAsia="Times New Roman" w:hAnsi="Times New Roman" w:cs="Times New Roman"/>
          <w:position w:val="-12"/>
        </w:rPr>
        <w:object w:dxaOrig="580" w:dyaOrig="360">
          <v:shape id="_x0000_i1048" type="#_x0000_t75" style="width:29.4pt;height:17.85pt" o:ole="">
            <v:imagedata r:id="rId49" o:title=""/>
          </v:shape>
          <o:OLEObject Type="Embed" ProgID="Equation.DSMT4" ShapeID="_x0000_i1048" DrawAspect="Content" ObjectID="_1633845424" r:id="rId50"/>
        </w:object>
      </w:r>
      <w:r w:rsidRPr="00D83219">
        <w:rPr>
          <w:rFonts w:ascii="Times New Roman" w:eastAsia="Times New Roman" w:hAnsi="Times New Roman" w:cs="Times New Roman"/>
        </w:rPr>
        <w:t xml:space="preserve"> or equivalently, feasible generalized least squares estimator</w:t>
      </w:r>
      <w:r w:rsidR="005F246B" w:rsidRPr="00D83219">
        <w:rPr>
          <w:rFonts w:ascii="Times New Roman" w:eastAsia="Times New Roman" w:hAnsi="Times New Roman" w:cs="Times New Roman"/>
        </w:rPr>
        <w:t xml:space="preserve"> </w:t>
      </w:r>
      <w:r w:rsidR="005F246B" w:rsidRPr="00D83219">
        <w:rPr>
          <w:rFonts w:ascii="Times New Roman" w:eastAsia="Times New Roman" w:hAnsi="Times New Roman" w:cs="Times New Roman"/>
          <w:position w:val="-12"/>
        </w:rPr>
        <w:object w:dxaOrig="580" w:dyaOrig="400">
          <v:shape id="_x0000_i1049" type="#_x0000_t75" style="width:29.4pt;height:20.15pt" o:ole="">
            <v:imagedata r:id="rId51" o:title=""/>
          </v:shape>
          <o:OLEObject Type="Embed" ProgID="Equation.DSMT4" ShapeID="_x0000_i1049" DrawAspect="Content" ObjectID="_1633845425" r:id="rId52"/>
        </w:object>
      </w:r>
      <w:r w:rsidRPr="00D83219">
        <w:rPr>
          <w:rFonts w:ascii="Times New Roman" w:eastAsia="Times New Roman" w:hAnsi="Times New Roman" w:cs="Times New Roman"/>
        </w:rPr>
        <w:t xml:space="preserve">  is given by</w:t>
      </w:r>
    </w:p>
    <w:p w:rsidR="005F246B" w:rsidRPr="00D83219" w:rsidRDefault="005F246B"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position w:val="-12"/>
        </w:rPr>
        <w:object w:dxaOrig="4260" w:dyaOrig="420">
          <v:shape id="_x0000_i1050" type="#_x0000_t75" style="width:213.1pt;height:20.75pt" o:ole="">
            <v:imagedata r:id="rId53" o:title=""/>
          </v:shape>
          <o:OLEObject Type="Embed" ProgID="Equation.DSMT4" ShapeID="_x0000_i1050" DrawAspect="Content" ObjectID="_1633845426" r:id="rId54"/>
        </w:object>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t>(8)</w:t>
      </w:r>
    </w:p>
    <w:p w:rsidR="00F34168" w:rsidRDefault="00F34168" w:rsidP="00F34168">
      <w:pPr>
        <w:spacing w:after="0" w:line="240" w:lineRule="auto"/>
        <w:jc w:val="center"/>
        <w:rPr>
          <w:rFonts w:ascii="Times New Roman" w:hAnsi="Times New Roman" w:cs="Times New Roman"/>
          <w:b/>
        </w:rPr>
      </w:pPr>
    </w:p>
    <w:p w:rsidR="00F34168" w:rsidRDefault="00F34168" w:rsidP="00F34168">
      <w:pPr>
        <w:spacing w:after="0" w:line="240" w:lineRule="auto"/>
        <w:jc w:val="center"/>
        <w:rPr>
          <w:rFonts w:ascii="Times New Roman" w:hAnsi="Times New Roman" w:cs="Times New Roman"/>
          <w:b/>
        </w:rPr>
      </w:pPr>
    </w:p>
    <w:p w:rsidR="00F34168" w:rsidRDefault="00F34168" w:rsidP="00F34168">
      <w:pPr>
        <w:spacing w:after="0" w:line="240" w:lineRule="auto"/>
        <w:jc w:val="center"/>
        <w:rPr>
          <w:rFonts w:ascii="Times New Roman" w:hAnsi="Times New Roman" w:cs="Times New Roman"/>
          <w:b/>
        </w:rPr>
      </w:pPr>
      <w:r>
        <w:rPr>
          <w:rFonts w:ascii="Times New Roman" w:hAnsi="Times New Roman" w:cs="Times New Roman"/>
          <w:b/>
        </w:rPr>
        <w:lastRenderedPageBreak/>
        <w:t>Journal of Science and Technology Research, Volume 15, Number 1, 2018</w:t>
      </w:r>
    </w:p>
    <w:p w:rsidR="00F34168" w:rsidRDefault="00F34168" w:rsidP="00D83219">
      <w:pPr>
        <w:spacing w:after="0" w:line="240" w:lineRule="auto"/>
        <w:contextualSpacing/>
        <w:jc w:val="both"/>
        <w:rPr>
          <w:rFonts w:ascii="Times New Roman" w:eastAsia="Times New Roman" w:hAnsi="Times New Roman" w:cs="Times New Roman"/>
          <w:b/>
        </w:rPr>
      </w:pPr>
    </w:p>
    <w:p w:rsidR="00DF29C1" w:rsidRPr="00D83219" w:rsidRDefault="00DF29C1" w:rsidP="00D83219">
      <w:pPr>
        <w:spacing w:after="0" w:line="240" w:lineRule="auto"/>
        <w:contextualSpacing/>
        <w:jc w:val="both"/>
        <w:rPr>
          <w:rFonts w:ascii="Times New Roman" w:hAnsi="Times New Roman" w:cs="Times New Roman"/>
          <w:b/>
        </w:rPr>
      </w:pPr>
      <w:r w:rsidRPr="00D83219">
        <w:rPr>
          <w:rFonts w:ascii="Times New Roman" w:eastAsia="Times New Roman" w:hAnsi="Times New Roman" w:cs="Times New Roman"/>
          <w:b/>
        </w:rPr>
        <w:t xml:space="preserve">Design of </w:t>
      </w:r>
      <w:r w:rsidR="00C826ED" w:rsidRPr="00D83219">
        <w:rPr>
          <w:rFonts w:ascii="Times New Roman" w:eastAsia="Times New Roman" w:hAnsi="Times New Roman" w:cs="Times New Roman"/>
          <w:b/>
        </w:rPr>
        <w:t xml:space="preserve">The </w:t>
      </w:r>
      <w:r w:rsidRPr="00D83219">
        <w:rPr>
          <w:rFonts w:ascii="Times New Roman" w:eastAsia="Times New Roman" w:hAnsi="Times New Roman" w:cs="Times New Roman"/>
          <w:b/>
        </w:rPr>
        <w:t>Simulation Experiment</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A Monte Carlo simulation was carried out with sample sizes 10, 20, 50 and 100, to test the effectiveness of </w:t>
      </w:r>
      <w:r w:rsidR="00220FB1" w:rsidRPr="00D83219">
        <w:rPr>
          <w:rFonts w:ascii="Times New Roman" w:eastAsia="Times New Roman" w:hAnsi="Times New Roman" w:cs="Times New Roman"/>
          <w:position w:val="-12"/>
        </w:rPr>
        <w:object w:dxaOrig="360" w:dyaOrig="380">
          <v:shape id="_x0000_i1051" type="#_x0000_t75" style="width:17.85pt;height:19pt" o:ole="">
            <v:imagedata r:id="rId12" o:title=""/>
          </v:shape>
          <o:OLEObject Type="Embed" ProgID="Equation.DSMT4" ShapeID="_x0000_i1051" DrawAspect="Content" ObjectID="_1633845427" r:id="rId55"/>
        </w:object>
      </w:r>
      <w:r w:rsidRPr="00D83219">
        <w:rPr>
          <w:rFonts w:ascii="Times New Roman" w:eastAsia="Times New Roman" w:hAnsi="Times New Roman" w:cs="Times New Roman"/>
        </w:rPr>
        <w:t xml:space="preserve"> and</w:t>
      </w:r>
      <w:r w:rsidR="001E017E" w:rsidRPr="00D83219">
        <w:rPr>
          <w:rFonts w:ascii="Times New Roman" w:eastAsia="Times New Roman" w:hAnsi="Times New Roman" w:cs="Times New Roman"/>
        </w:rPr>
        <w:t xml:space="preserve"> </w:t>
      </w:r>
      <w:r w:rsidR="001E017E" w:rsidRPr="00D83219">
        <w:rPr>
          <w:rFonts w:ascii="Times New Roman" w:eastAsia="Times New Roman" w:hAnsi="Times New Roman" w:cs="Times New Roman"/>
          <w:position w:val="-12"/>
        </w:rPr>
        <w:object w:dxaOrig="360" w:dyaOrig="380">
          <v:shape id="_x0000_i1052" type="#_x0000_t75" style="width:17.85pt;height:19pt" o:ole="">
            <v:imagedata r:id="rId8" o:title=""/>
          </v:shape>
          <o:OLEObject Type="Embed" ProgID="Equation.DSMT4" ShapeID="_x0000_i1052" DrawAspect="Content" ObjectID="_1633845428" r:id="rId56"/>
        </w:object>
      </w:r>
      <w:r w:rsidRPr="00D83219">
        <w:rPr>
          <w:rFonts w:ascii="Times New Roman" w:eastAsia="Times New Roman" w:hAnsi="Times New Roman" w:cs="Times New Roman"/>
        </w:rPr>
        <w:t xml:space="preserve"> statistic for variable selection. Five statistics (</w:t>
      </w:r>
      <w:r w:rsidR="00220FB1" w:rsidRPr="00D83219">
        <w:rPr>
          <w:rFonts w:ascii="Times New Roman" w:eastAsia="Times New Roman" w:hAnsi="Times New Roman" w:cs="Times New Roman"/>
          <w:position w:val="-12"/>
        </w:rPr>
        <w:object w:dxaOrig="360" w:dyaOrig="380">
          <v:shape id="_x0000_i1053" type="#_x0000_t75" style="width:17.85pt;height:19pt" o:ole="">
            <v:imagedata r:id="rId12" o:title=""/>
          </v:shape>
          <o:OLEObject Type="Embed" ProgID="Equation.DSMT4" ShapeID="_x0000_i1053" DrawAspect="Content" ObjectID="_1633845429" r:id="rId57"/>
        </w:object>
      </w:r>
      <w:r w:rsidRPr="00D83219">
        <w:rPr>
          <w:rFonts w:ascii="Times New Roman" w:eastAsia="Times New Roman" w:hAnsi="Times New Roman" w:cs="Times New Roman"/>
        </w:rPr>
        <w:t>,</w:t>
      </w:r>
      <w:r w:rsidR="001E017E" w:rsidRPr="00D83219">
        <w:rPr>
          <w:rFonts w:ascii="Times New Roman" w:eastAsia="Times New Roman" w:hAnsi="Times New Roman" w:cs="Times New Roman"/>
          <w:position w:val="-12"/>
        </w:rPr>
        <w:object w:dxaOrig="360" w:dyaOrig="380">
          <v:shape id="_x0000_i1054" type="#_x0000_t75" style="width:17.85pt;height:19pt" o:ole="">
            <v:imagedata r:id="rId8" o:title=""/>
          </v:shape>
          <o:OLEObject Type="Embed" ProgID="Equation.DSMT4" ShapeID="_x0000_i1054" DrawAspect="Content" ObjectID="_1633845430" r:id="rId58"/>
        </w:object>
      </w:r>
      <w:proofErr w:type="gramStart"/>
      <w:r w:rsidRPr="00D83219">
        <w:rPr>
          <w:rFonts w:ascii="Times New Roman" w:eastAsia="Times New Roman" w:hAnsi="Times New Roman" w:cs="Times New Roman"/>
        </w:rPr>
        <w:t>,</w:t>
      </w:r>
      <w:proofErr w:type="gramEnd"/>
      <w:r w:rsidRPr="00D83219">
        <w:rPr>
          <w:rFonts w:ascii="Times New Roman" w:eastAsia="Times New Roman" w:hAnsi="Times New Roman" w:cs="Times New Roman"/>
        </w:rPr>
        <w:t xml:space="preserve"> McElroy </w:t>
      </w:r>
      <w:r w:rsidRPr="00D83219">
        <w:rPr>
          <w:rFonts w:ascii="Times New Roman" w:eastAsia="Times New Roman" w:hAnsi="Times New Roman" w:cs="Times New Roman"/>
          <w:noProof/>
          <w:lang w:val="en-US" w:eastAsia="en-US"/>
        </w:rPr>
        <w:drawing>
          <wp:inline distT="0" distB="0" distL="0" distR="0">
            <wp:extent cx="200025" cy="190500"/>
            <wp:effectExtent l="0" t="0" r="0" b="0"/>
            <wp:docPr id="106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_x0000_t75"/>
                    <pic:cNvPicPr/>
                  </pic:nvPicPr>
                  <pic:blipFill>
                    <a:blip r:embed="rId5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190500"/>
                    </a:xfrm>
                    <a:prstGeom prst="rect">
                      <a:avLst/>
                    </a:prstGeom>
                    <a:ln>
                      <a:noFill/>
                    </a:ln>
                  </pic:spPr>
                </pic:pic>
              </a:graphicData>
            </a:graphic>
          </wp:inline>
        </w:drawing>
      </w:r>
      <w:r w:rsidRPr="00D83219">
        <w:rPr>
          <w:rFonts w:ascii="Times New Roman" w:eastAsia="Times New Roman" w:hAnsi="Times New Roman" w:cs="Times New Roman"/>
        </w:rPr>
        <w:t>, AIC and BIC) were used to determine the model adequacy for SUR model.</w:t>
      </w:r>
      <w:r w:rsidR="001E017E" w:rsidRPr="00D83219">
        <w:rPr>
          <w:rFonts w:ascii="Times New Roman" w:eastAsia="Times New Roman" w:hAnsi="Times New Roman" w:cs="Times New Roman"/>
        </w:rPr>
        <w:t xml:space="preserve"> </w:t>
      </w:r>
      <w:r w:rsidRPr="00D83219">
        <w:rPr>
          <w:rFonts w:ascii="Times New Roman" w:eastAsia="Times New Roman" w:hAnsi="Times New Roman" w:cs="Times New Roman"/>
        </w:rPr>
        <w:t>Data were generated to compare</w:t>
      </w:r>
      <w:r w:rsidR="00220FB1" w:rsidRPr="00D83219">
        <w:rPr>
          <w:rFonts w:ascii="Times New Roman" w:eastAsia="Times New Roman" w:hAnsi="Times New Roman" w:cs="Times New Roman"/>
        </w:rPr>
        <w:t xml:space="preserve"> </w:t>
      </w:r>
      <w:r w:rsidR="00220FB1" w:rsidRPr="00D83219">
        <w:rPr>
          <w:rFonts w:ascii="Times New Roman" w:eastAsia="Times New Roman" w:hAnsi="Times New Roman" w:cs="Times New Roman"/>
          <w:position w:val="-12"/>
        </w:rPr>
        <w:object w:dxaOrig="360" w:dyaOrig="380">
          <v:shape id="_x0000_i1055" type="#_x0000_t75" style="width:17.85pt;height:19pt" o:ole="">
            <v:imagedata r:id="rId12" o:title=""/>
          </v:shape>
          <o:OLEObject Type="Embed" ProgID="Equation.DSMT4" ShapeID="_x0000_i1055" DrawAspect="Content" ObjectID="_1633845431" r:id="rId60"/>
        </w:object>
      </w:r>
      <w:r w:rsidRPr="00D83219">
        <w:rPr>
          <w:rFonts w:ascii="Times New Roman" w:eastAsia="Times New Roman" w:hAnsi="Times New Roman" w:cs="Times New Roman"/>
        </w:rPr>
        <w:t xml:space="preserve"> and</w:t>
      </w:r>
      <w:r w:rsidR="001E017E" w:rsidRPr="00D83219">
        <w:rPr>
          <w:rFonts w:ascii="Times New Roman" w:eastAsia="Times New Roman" w:hAnsi="Times New Roman" w:cs="Times New Roman"/>
        </w:rPr>
        <w:t xml:space="preserve"> </w:t>
      </w:r>
      <w:r w:rsidR="001E017E" w:rsidRPr="00D83219">
        <w:rPr>
          <w:rFonts w:ascii="Times New Roman" w:eastAsia="Times New Roman" w:hAnsi="Times New Roman" w:cs="Times New Roman"/>
          <w:position w:val="-12"/>
        </w:rPr>
        <w:object w:dxaOrig="360" w:dyaOrig="380">
          <v:shape id="_x0000_i1056" type="#_x0000_t75" style="width:17.85pt;height:19pt" o:ole="">
            <v:imagedata r:id="rId8" o:title=""/>
          </v:shape>
          <o:OLEObject Type="Embed" ProgID="Equation.DSMT4" ShapeID="_x0000_i1056" DrawAspect="Content" ObjectID="_1633845432" r:id="rId61"/>
        </w:object>
      </w:r>
      <w:r w:rsidRPr="00D83219">
        <w:rPr>
          <w:rFonts w:ascii="Times New Roman" w:eastAsia="Times New Roman" w:hAnsi="Times New Roman" w:cs="Times New Roman"/>
        </w:rPr>
        <w:t>statistics as measures of goodness-of-fit with AIC, BIC and McElroy R</w:t>
      </w:r>
      <w:r w:rsidRPr="00D83219">
        <w:rPr>
          <w:rFonts w:ascii="Times New Roman" w:eastAsia="Times New Roman" w:hAnsi="Times New Roman" w:cs="Times New Roman"/>
          <w:vertAlign w:val="superscript"/>
        </w:rPr>
        <w:t xml:space="preserve">2 </w:t>
      </w:r>
      <w:r w:rsidRPr="00D83219">
        <w:rPr>
          <w:rFonts w:ascii="Times New Roman" w:eastAsia="Times New Roman" w:hAnsi="Times New Roman" w:cs="Times New Roman"/>
        </w:rPr>
        <w:t>in SUR model. The SUR model used to simulate the data consists of three equations and five exogenous variables with six parameters each:</w:t>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noProof/>
          <w:vertAlign w:val="subscript"/>
          <w:lang w:val="en-US" w:eastAsia="en-US"/>
        </w:rPr>
        <w:drawing>
          <wp:inline distT="0" distB="0" distL="0" distR="0">
            <wp:extent cx="3162300" cy="238124"/>
            <wp:effectExtent l="0" t="0" r="0" b="0"/>
            <wp:docPr id="106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_x0000_t75"/>
                    <pic:cNvPicPr/>
                  </pic:nvPicPr>
                  <pic:blipFill>
                    <a:blip r:embed="rId62"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3162300" cy="238124"/>
                    </a:xfrm>
                    <a:prstGeom prst="rect">
                      <a:avLst/>
                    </a:prstGeom>
                    <a:ln>
                      <a:noFill/>
                    </a:ln>
                  </pic:spPr>
                </pic:pic>
              </a:graphicData>
            </a:graphic>
          </wp:inline>
        </w:drawing>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noProof/>
          <w:vertAlign w:val="subscript"/>
          <w:lang w:val="en-US" w:eastAsia="en-US"/>
        </w:rPr>
        <w:drawing>
          <wp:inline distT="0" distB="0" distL="0" distR="0">
            <wp:extent cx="3305175" cy="238124"/>
            <wp:effectExtent l="0" t="0" r="0" b="0"/>
            <wp:docPr id="106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_x0000_t75"/>
                    <pic:cNvPicPr/>
                  </pic:nvPicPr>
                  <pic:blipFill>
                    <a:blip r:embed="rId63"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3305175" cy="238124"/>
                    </a:xfrm>
                    <a:prstGeom prst="rect">
                      <a:avLst/>
                    </a:prstGeom>
                    <a:ln>
                      <a:noFill/>
                    </a:ln>
                  </pic:spPr>
                </pic:pic>
              </a:graphicData>
            </a:graphic>
          </wp:inline>
        </w:drawing>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b/>
          <w:noProof/>
          <w:vertAlign w:val="subscript"/>
          <w:lang w:val="en-US" w:eastAsia="en-US"/>
        </w:rPr>
        <w:drawing>
          <wp:inline distT="0" distB="0" distL="0" distR="0">
            <wp:extent cx="3238500" cy="238124"/>
            <wp:effectExtent l="0" t="0" r="0" b="0"/>
            <wp:docPr id="107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_x0000_t75"/>
                    <pic:cNvPicPr/>
                  </pic:nvPicPr>
                  <pic:blipFill>
                    <a:blip r:embed="rId6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3238500" cy="238124"/>
                    </a:xfrm>
                    <a:prstGeom prst="rect">
                      <a:avLst/>
                    </a:prstGeom>
                    <a:ln>
                      <a:noFill/>
                    </a:ln>
                  </pic:spPr>
                </pic:pic>
              </a:graphicData>
            </a:graphic>
          </wp:inline>
        </w:drawing>
      </w:r>
      <w:r w:rsidRPr="00D83219">
        <w:rPr>
          <w:rFonts w:ascii="Times New Roman" w:eastAsia="Times New Roman" w:hAnsi="Times New Roman" w:cs="Times New Roman"/>
          <w:b/>
        </w:rPr>
        <w:tab/>
      </w:r>
      <w:r w:rsidRPr="00D83219">
        <w:rPr>
          <w:rFonts w:ascii="Times New Roman" w:eastAsia="Times New Roman" w:hAnsi="Times New Roman" w:cs="Times New Roman"/>
          <w:b/>
        </w:rPr>
        <w:tab/>
      </w:r>
      <w:r w:rsidRPr="00D83219">
        <w:rPr>
          <w:rFonts w:ascii="Times New Roman" w:eastAsia="Times New Roman" w:hAnsi="Times New Roman" w:cs="Times New Roman"/>
          <w:b/>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model was initially specified by adding another two extreme variables termed as irrelevant variables in each equation. The vectors of X’s were generated from uniform distribution as follows:</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00025" cy="219075"/>
            <wp:effectExtent l="0" t="0" r="0" b="0"/>
            <wp:docPr id="107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_x0000_t75"/>
                    <pic:cNvPicPr/>
                  </pic:nvPicPr>
                  <pic:blipFill>
                    <a:blip r:embed="rId65"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U(8, 13),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7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_x0000_t75"/>
                    <pic:cNvPicPr/>
                  </pic:nvPicPr>
                  <pic:blipFill>
                    <a:blip r:embed="rId66"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7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_x0000_t75"/>
                    <pic:cNvPicPr/>
                  </pic:nvPicPr>
                  <pic:blipFill>
                    <a:blip r:embed="rId67"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U(7, 11),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00025" cy="238124"/>
            <wp:effectExtent l="0" t="0" r="0" b="0"/>
            <wp:docPr id="1074"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_x0000_t75"/>
                    <pic:cNvPicPr/>
                  </pic:nvPicPr>
                  <pic:blipFill>
                    <a:blip r:embed="rId68"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7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_x0000_t75"/>
                    <pic:cNvPicPr/>
                  </pic:nvPicPr>
                  <pic:blipFill>
                    <a:blip r:embed="rId6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U(5, 10),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7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_x0000_t75"/>
                    <pic:cNvPicPr/>
                  </pic:nvPicPr>
                  <pic:blipFill>
                    <a:blip r:embed="rId70"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7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_x0000_t75"/>
                    <pic:cNvPicPr/>
                  </pic:nvPicPr>
                  <pic:blipFill>
                    <a:blip r:embed="rId71"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U(4, 17),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7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_x0000_t75"/>
                    <pic:cNvPicPr/>
                  </pic:nvPicPr>
                  <pic:blipFill>
                    <a:blip r:embed="rId72"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U(6, 16),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7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_x0000_t75"/>
                    <pic:cNvPicPr/>
                  </pic:nvPicPr>
                  <pic:blipFill>
                    <a:blip r:embed="rId73"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U(3, 15),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00025" cy="219075"/>
            <wp:effectExtent l="0" t="0" r="0" b="0"/>
            <wp:docPr id="108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_x0000_t75"/>
                    <pic:cNvPicPr/>
                  </pic:nvPicPr>
                  <pic:blipFill>
                    <a:blip r:embed="rId7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2,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8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_x0000_t75"/>
                    <pic:cNvPicPr/>
                  </pic:nvPicPr>
                  <pic:blipFill>
                    <a:blip r:embed="rId75"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5,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00025" cy="238124"/>
            <wp:effectExtent l="0" t="0" r="0" b="0"/>
            <wp:docPr id="108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_x0000_t75"/>
                    <pic:cNvPicPr/>
                  </pic:nvPicPr>
                  <pic:blipFill>
                    <a:blip r:embed="rId76"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6,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8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_x0000_t75"/>
                    <pic:cNvPicPr/>
                  </pic:nvPicPr>
                  <pic:blipFill>
                    <a:blip r:embed="rId77"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3,</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84"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_x0000_t75"/>
                    <pic:cNvPicPr/>
                  </pic:nvPicPr>
                  <pic:blipFill>
                    <a:blip r:embed="rId78"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4,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8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_x0000_t75"/>
                    <pic:cNvPicPr/>
                  </pic:nvPicPr>
                  <pic:blipFill>
                    <a:blip r:embed="rId7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7,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8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_x0000_t75"/>
                    <pic:cNvPicPr/>
                  </pic:nvPicPr>
                  <pic:blipFill>
                    <a:blip r:embed="rId80"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9,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8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_x0000_t75"/>
                    <pic:cNvPicPr/>
                  </pic:nvPicPr>
                  <pic:blipFill>
                    <a:blip r:embed="rId81"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8,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8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_x0000_t75"/>
                    <pic:cNvPicPr/>
                  </pic:nvPicPr>
                  <pic:blipFill>
                    <a:blip r:embed="rId82"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3 for sample sizes N=20 and N=100. The relevant variables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8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_x0000_t75"/>
                    <pic:cNvPicPr/>
                  </pic:nvPicPr>
                  <pic:blipFill>
                    <a:blip r:embed="rId83"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proofErr w:type="gramStart"/>
      <w:r w:rsidRPr="00D83219">
        <w:rPr>
          <w:rFonts w:ascii="Times New Roman" w:eastAsia="Times New Roman" w:hAnsi="Times New Roman" w:cs="Times New Roman"/>
          <w:color w:val="000000" w:themeColor="text1"/>
        </w:rPr>
        <w:t xml:space="preserve">=  </w:t>
      </w:r>
      <w:proofErr w:type="gramEnd"/>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9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_x0000_t75"/>
                    <pic:cNvPicPr/>
                  </pic:nvPicPr>
                  <pic:blipFill>
                    <a:blip r:embed="rId8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_x0000_t75"/>
                    <pic:cNvPicPr/>
                  </pic:nvPicPr>
                  <pic:blipFill>
                    <a:blip r:embed="rId85"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and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00025" cy="238124"/>
            <wp:effectExtent l="0" t="0" r="0" b="0"/>
            <wp:docPr id="109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_x0000_t75"/>
                    <pic:cNvPicPr/>
                  </pic:nvPicPr>
                  <pic:blipFill>
                    <a:blip r:embed="rId86"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_x0000_t75"/>
                    <pic:cNvPicPr/>
                  </pic:nvPicPr>
                  <pic:blipFill>
                    <a:blip r:embed="rId87"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4"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_x0000_t75"/>
                    <pic:cNvPicPr/>
                  </pic:nvPicPr>
                  <pic:blipFill>
                    <a:blip r:embed="rId88"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were generated from U(15,115) and U(3,163), respectively, where</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9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_x0000_t75"/>
                    <pic:cNvPicPr/>
                  </pic:nvPicPr>
                  <pic:blipFill>
                    <a:blip r:embed="rId8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_x0000_t75"/>
                    <pic:cNvPicPr/>
                  </pic:nvPicPr>
                  <pic:blipFill>
                    <a:blip r:embed="rId90"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19075"/>
            <wp:effectExtent l="0" t="0" r="0" b="0"/>
            <wp:docPr id="109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_x0000_t75"/>
                    <pic:cNvPicPr/>
                  </pic:nvPicPr>
                  <pic:blipFill>
                    <a:blip r:embed="rId91"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19075"/>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_x0000_t75"/>
                    <pic:cNvPicPr/>
                  </pic:nvPicPr>
                  <pic:blipFill>
                    <a:blip r:embed="rId92"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09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_x0000_t75"/>
                    <pic:cNvPicPr/>
                  </pic:nvPicPr>
                  <pic:blipFill>
                    <a:blip r:embed="rId93"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and </w:t>
      </w:r>
      <w:r w:rsidRPr="00D83219">
        <w:rPr>
          <w:rFonts w:ascii="Times New Roman" w:eastAsia="Times New Roman" w:hAnsi="Times New Roman" w:cs="Times New Roman"/>
          <w:noProof/>
          <w:color w:val="000000" w:themeColor="text1"/>
          <w:vertAlign w:val="subscript"/>
          <w:lang w:val="en-US" w:eastAsia="en-US"/>
        </w:rPr>
        <w:drawing>
          <wp:inline distT="0" distB="0" distL="0" distR="0">
            <wp:extent cx="219075" cy="238124"/>
            <wp:effectExtent l="0" t="0" r="0" b="0"/>
            <wp:docPr id="110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_x0000_t75"/>
                    <pic:cNvPicPr/>
                  </pic:nvPicPr>
                  <pic:blipFill>
                    <a:blip r:embed="rId9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19075" cy="238124"/>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equal to 0.Three mutually independent </w:t>
      </w:r>
      <w:r w:rsidR="005D6FB4" w:rsidRPr="00D83219">
        <w:rPr>
          <w:rFonts w:ascii="Times New Roman" w:eastAsia="Times New Roman" w:hAnsi="Times New Roman" w:cs="Times New Roman"/>
          <w:color w:val="000000" w:themeColor="text1"/>
          <w:position w:val="-14"/>
        </w:rPr>
        <w:object w:dxaOrig="1460" w:dyaOrig="400">
          <v:shape id="_x0000_i1057" type="#_x0000_t75" style="width:72.6pt;height:20.15pt" o:ole="">
            <v:imagedata r:id="rId95" o:title=""/>
          </v:shape>
          <o:OLEObject Type="Embed" ProgID="Equation.DSMT4" ShapeID="_x0000_i1057" DrawAspect="Content" ObjectID="_1633845433" r:id="rId96"/>
        </w:object>
      </w:r>
      <w:r w:rsidRPr="00D83219">
        <w:rPr>
          <w:rFonts w:ascii="Times New Roman" w:eastAsia="Times New Roman" w:hAnsi="Times New Roman" w:cs="Times New Roman"/>
          <w:color w:val="000000" w:themeColor="text1"/>
        </w:rPr>
        <w:t xml:space="preserve"> are series of random normal variates of sample sizes N= 10, 20, 50 and N</w:t>
      </w:r>
      <w:r w:rsidRPr="00D83219">
        <w:rPr>
          <w:rFonts w:ascii="Times New Roman" w:eastAsia="Times New Roman" w:hAnsi="Times New Roman" w:cs="Times New Roman"/>
        </w:rPr>
        <w:t>=100. They were generated and transformed to ensure that the disturbance terms were contemporaneously correlated and distributed as N (0,∑).</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 Let</w:t>
      </w:r>
      <w:r w:rsidR="006B6227" w:rsidRPr="00D83219">
        <w:rPr>
          <w:rFonts w:ascii="Times New Roman" w:eastAsia="Times New Roman" w:hAnsi="Times New Roman" w:cs="Times New Roman"/>
        </w:rPr>
        <w:t xml:space="preserve"> </w:t>
      </w:r>
      <w:r w:rsidR="00413E4C" w:rsidRPr="00D83219">
        <w:rPr>
          <w:rFonts w:ascii="Times New Roman" w:eastAsia="Times New Roman" w:hAnsi="Times New Roman" w:cs="Times New Roman"/>
          <w:position w:val="-14"/>
        </w:rPr>
        <w:object w:dxaOrig="1400" w:dyaOrig="400">
          <v:shape id="_x0000_i1058" type="#_x0000_t75" style="width:69.7pt;height:20.15pt" o:ole="">
            <v:imagedata r:id="rId97" o:title=""/>
          </v:shape>
          <o:OLEObject Type="Embed" ProgID="Equation.DSMT4" ShapeID="_x0000_i1058" DrawAspect="Content" ObjectID="_1633845434" r:id="rId98"/>
        </w:object>
      </w:r>
      <w:r w:rsidRPr="00D83219">
        <w:rPr>
          <w:rFonts w:ascii="Times New Roman" w:eastAsia="Times New Roman" w:hAnsi="Times New Roman" w:cs="Times New Roman"/>
        </w:rPr>
        <w:t xml:space="preserve">  where, </w:t>
      </w:r>
      <w:r w:rsidR="00413E4C" w:rsidRPr="00D83219">
        <w:rPr>
          <w:rFonts w:ascii="Times New Roman" w:eastAsia="Times New Roman" w:hAnsi="Times New Roman" w:cs="Times New Roman"/>
        </w:rPr>
        <w:t xml:space="preserve"> </w:t>
      </w:r>
      <w:r w:rsidR="00413E4C" w:rsidRPr="00D83219">
        <w:rPr>
          <w:rFonts w:ascii="Times New Roman" w:eastAsia="Times New Roman" w:hAnsi="Times New Roman" w:cs="Times New Roman"/>
          <w:position w:val="-10"/>
        </w:rPr>
        <w:object w:dxaOrig="540" w:dyaOrig="320">
          <v:shape id="_x0000_i1059" type="#_x0000_t75" style="width:27.05pt;height:15.55pt" o:ole="">
            <v:imagedata r:id="rId99" o:title=""/>
          </v:shape>
          <o:OLEObject Type="Embed" ProgID="Equation.DSMT4" ShapeID="_x0000_i1059" DrawAspect="Content" ObjectID="_1633845435" r:id="rId100"/>
        </w:object>
      </w:r>
      <w:r w:rsidRPr="00D83219">
        <w:rPr>
          <w:rFonts w:ascii="Times New Roman" w:eastAsia="Times New Roman" w:hAnsi="Times New Roman" w:cs="Times New Roman"/>
        </w:rPr>
        <w:t xml:space="preserve"> = 0.</w:t>
      </w:r>
    </w:p>
    <w:p w:rsidR="00066C00" w:rsidRDefault="00066C00" w:rsidP="00D83219">
      <w:pPr>
        <w:spacing w:after="0" w:line="240" w:lineRule="auto"/>
        <w:jc w:val="both"/>
        <w:rPr>
          <w:rFonts w:ascii="Times New Roman" w:eastAsia="Times New Roman" w:hAnsi="Times New Roman" w:cs="Times New Roman"/>
          <w:b/>
        </w:rPr>
      </w:pP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Decomposition of</w:t>
      </w:r>
      <w:r w:rsidR="006B6227" w:rsidRPr="00D83219">
        <w:rPr>
          <w:rFonts w:ascii="Times New Roman" w:eastAsia="Times New Roman" w:hAnsi="Times New Roman" w:cs="Times New Roman"/>
          <w:b/>
        </w:rPr>
        <w:t xml:space="preserve"> </w:t>
      </w:r>
      <w:r w:rsidR="006B6227" w:rsidRPr="00D83219">
        <w:rPr>
          <w:rFonts w:ascii="Times New Roman" w:eastAsia="Times New Roman" w:hAnsi="Times New Roman" w:cs="Times New Roman"/>
          <w:b/>
          <w:position w:val="-8"/>
        </w:rPr>
        <w:object w:dxaOrig="260" w:dyaOrig="380">
          <v:shape id="_x0000_i1060" type="#_x0000_t75" style="width:12.65pt;height:19pt" o:ole="">
            <v:imagedata r:id="rId101" o:title=""/>
          </v:shape>
          <o:OLEObject Type="Embed" ProgID="Equation.DSMT4" ShapeID="_x0000_i1060" DrawAspect="Content" ObjectID="_1633845436" r:id="rId102"/>
        </w:object>
      </w:r>
      <w:r w:rsidRPr="00D83219">
        <w:rPr>
          <w:rFonts w:ascii="Times New Roman" w:eastAsia="Times New Roman" w:hAnsi="Times New Roman" w:cs="Times New Roman"/>
          <w:b/>
        </w:rPr>
        <w:t xml:space="preserve"> </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decomposed variance - covariance matrix, gave</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position w:val="-50"/>
          <w:vertAlign w:val="subscript"/>
          <w:lang w:val="en-US" w:eastAsia="en-US"/>
        </w:rPr>
        <w:drawing>
          <wp:inline distT="0" distB="0" distL="0" distR="0">
            <wp:extent cx="1790700" cy="714375"/>
            <wp:effectExtent l="0" t="0" r="0" b="0"/>
            <wp:docPr id="110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_x0000_t75"/>
                    <pic:cNvPicPr/>
                  </pic:nvPicPr>
                  <pic:blipFill>
                    <a:blip r:embed="rId103"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1790700" cy="714375"/>
                    </a:xfrm>
                    <a:prstGeom prst="rect">
                      <a:avLst/>
                    </a:prstGeom>
                    <a:ln>
                      <a:noFill/>
                    </a:ln>
                  </pic:spPr>
                </pic:pic>
              </a:graphicData>
            </a:graphic>
          </wp:inline>
        </w:drawing>
      </w:r>
      <w:r w:rsidRPr="00D83219">
        <w:rPr>
          <w:rFonts w:ascii="Times New Roman" w:eastAsia="Times New Roman" w:hAnsi="Times New Roman" w:cs="Times New Roman"/>
        </w:rPr>
        <w:t xml:space="preserve"> , </w:t>
      </w:r>
      <w:r w:rsidRPr="00D83219">
        <w:rPr>
          <w:rFonts w:ascii="Times New Roman" w:eastAsia="Times New Roman" w:hAnsi="Times New Roman" w:cs="Times New Roman"/>
          <w:noProof/>
          <w:position w:val="-50"/>
          <w:vertAlign w:val="subscript"/>
          <w:lang w:val="en-US" w:eastAsia="en-US"/>
        </w:rPr>
        <w:drawing>
          <wp:inline distT="0" distB="0" distL="0" distR="0">
            <wp:extent cx="1724025" cy="714375"/>
            <wp:effectExtent l="0" t="0" r="0" b="0"/>
            <wp:docPr id="110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_x0000_t75"/>
                    <pic:cNvPicPr/>
                  </pic:nvPicPr>
                  <pic:blipFill>
                    <a:blip r:embed="rId10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1724025" cy="714375"/>
                    </a:xfrm>
                    <a:prstGeom prst="rect">
                      <a:avLst/>
                    </a:prstGeom>
                    <a:ln>
                      <a:noFill/>
                    </a:ln>
                  </pic:spPr>
                </pic:pic>
              </a:graphicData>
            </a:graphic>
          </wp:inline>
        </w:drawing>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The three random disturbance series for the lower triangular matrix are formed using</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vertAlign w:val="subscript"/>
          <w:lang w:val="en-US" w:eastAsia="en-US"/>
        </w:rPr>
        <w:drawing>
          <wp:inline distT="0" distB="0" distL="0" distR="0">
            <wp:extent cx="533400" cy="171450"/>
            <wp:effectExtent l="0" t="0" r="0" b="0"/>
            <wp:docPr id="110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_x0000_t75"/>
                    <pic:cNvPicPr/>
                  </pic:nvPicPr>
                  <pic:blipFill>
                    <a:blip r:embed="rId105"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533400" cy="171450"/>
                    </a:xfrm>
                    <a:prstGeom prst="rect">
                      <a:avLst/>
                    </a:prstGeom>
                    <a:ln>
                      <a:noFill/>
                    </a:ln>
                  </pic:spPr>
                </pic:pic>
              </a:graphicData>
            </a:graphic>
          </wp:inline>
        </w:drawing>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noProof/>
          <w:position w:val="-50"/>
          <w:vertAlign w:val="subscript"/>
          <w:lang w:val="en-US" w:eastAsia="en-US"/>
        </w:rPr>
        <w:drawing>
          <wp:inline distT="0" distB="0" distL="0" distR="0">
            <wp:extent cx="1685925" cy="714375"/>
            <wp:effectExtent l="0" t="0" r="0" b="0"/>
            <wp:docPr id="111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_x0000_t75"/>
                    <pic:cNvPicPr/>
                  </pic:nvPicPr>
                  <pic:blipFill>
                    <a:blip r:embed="rId106"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1685925" cy="714375"/>
                    </a:xfrm>
                    <a:prstGeom prst="rect">
                      <a:avLst/>
                    </a:prstGeom>
                    <a:ln>
                      <a:noFill/>
                    </a:ln>
                  </pic:spPr>
                </pic:pic>
              </a:graphicData>
            </a:graphic>
          </wp:inline>
        </w:drawing>
      </w:r>
      <w:r w:rsidRPr="00D83219">
        <w:rPr>
          <w:rFonts w:ascii="Times New Roman" w:eastAsia="Times New Roman" w:hAnsi="Times New Roman" w:cs="Times New Roman"/>
          <w:noProof/>
          <w:position w:val="-50"/>
          <w:vertAlign w:val="subscript"/>
          <w:lang w:val="en-US" w:eastAsia="en-US"/>
        </w:rPr>
        <w:drawing>
          <wp:inline distT="0" distB="0" distL="0" distR="0">
            <wp:extent cx="333375" cy="714375"/>
            <wp:effectExtent l="0" t="0" r="0" b="0"/>
            <wp:docPr id="111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_x0000_t75"/>
                    <pic:cNvPicPr/>
                  </pic:nvPicPr>
                  <pic:blipFill>
                    <a:blip r:embed="rId107"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333375" cy="714375"/>
                    </a:xfrm>
                    <a:prstGeom prst="rect">
                      <a:avLst/>
                    </a:prstGeom>
                    <a:ln>
                      <a:noFill/>
                    </a:ln>
                  </pic:spPr>
                </pic:pic>
              </a:graphicData>
            </a:graphic>
          </wp:inline>
        </w:drawing>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r w:rsidRPr="00D83219">
        <w:rPr>
          <w:rFonts w:ascii="Times New Roman" w:eastAsia="Times New Roman" w:hAnsi="Times New Roman" w:cs="Times New Roman"/>
        </w:rPr>
        <w:tab/>
      </w:r>
    </w:p>
    <w:p w:rsidR="00DF29C1" w:rsidRPr="00D83219" w:rsidRDefault="00DF29C1" w:rsidP="00D83219">
      <w:pPr>
        <w:spacing w:after="0" w:line="240" w:lineRule="auto"/>
        <w:ind w:firstLine="720"/>
        <w:jc w:val="both"/>
        <w:rPr>
          <w:rFonts w:ascii="Times New Roman" w:eastAsia="Times New Roman" w:hAnsi="Times New Roman" w:cs="Times New Roman"/>
        </w:rPr>
      </w:pPr>
      <w:r w:rsidRPr="00D83219">
        <w:rPr>
          <w:rFonts w:ascii="Times New Roman" w:eastAsia="Times New Roman" w:hAnsi="Times New Roman" w:cs="Times New Roman"/>
        </w:rPr>
        <w:t>U</w:t>
      </w:r>
      <w:r w:rsidRPr="00D83219">
        <w:rPr>
          <w:rFonts w:ascii="Times New Roman" w:eastAsia="Times New Roman" w:hAnsi="Times New Roman" w:cs="Times New Roman"/>
          <w:vertAlign w:val="subscript"/>
        </w:rPr>
        <w:t>1</w:t>
      </w:r>
      <w:r w:rsidRPr="00D83219">
        <w:rPr>
          <w:rFonts w:ascii="Times New Roman" w:eastAsia="Times New Roman" w:hAnsi="Times New Roman" w:cs="Times New Roman"/>
        </w:rPr>
        <w:t>=0.6985</w:t>
      </w:r>
      <w:r w:rsidR="005D6FB4" w:rsidRPr="00D83219">
        <w:rPr>
          <w:rFonts w:ascii="Times New Roman" w:eastAsia="Times New Roman" w:hAnsi="Times New Roman" w:cs="Times New Roman"/>
          <w:position w:val="-12"/>
        </w:rPr>
        <w:object w:dxaOrig="240" w:dyaOrig="360">
          <v:shape id="_x0000_i1061" type="#_x0000_t75" style="width:12.1pt;height:17.85pt" o:ole="">
            <v:imagedata r:id="rId108" o:title=""/>
          </v:shape>
          <o:OLEObject Type="Embed" ProgID="Equation.DSMT4" ShapeID="_x0000_i1061" DrawAspect="Content" ObjectID="_1633845437" r:id="rId109"/>
        </w:object>
      </w:r>
    </w:p>
    <w:p w:rsidR="00DF29C1" w:rsidRPr="00D83219" w:rsidRDefault="00DF29C1" w:rsidP="00D83219">
      <w:pPr>
        <w:spacing w:after="0" w:line="240" w:lineRule="auto"/>
        <w:ind w:firstLine="720"/>
        <w:jc w:val="both"/>
        <w:rPr>
          <w:rFonts w:ascii="Times New Roman" w:eastAsia="Times New Roman" w:hAnsi="Times New Roman" w:cs="Times New Roman"/>
        </w:rPr>
      </w:pPr>
      <w:r w:rsidRPr="00D83219">
        <w:rPr>
          <w:rFonts w:ascii="Times New Roman" w:eastAsia="Times New Roman" w:hAnsi="Times New Roman" w:cs="Times New Roman"/>
        </w:rPr>
        <w:t>U</w:t>
      </w:r>
      <w:r w:rsidRPr="00D83219">
        <w:rPr>
          <w:rFonts w:ascii="Times New Roman" w:eastAsia="Times New Roman" w:hAnsi="Times New Roman" w:cs="Times New Roman"/>
          <w:vertAlign w:val="subscript"/>
        </w:rPr>
        <w:t>2</w:t>
      </w:r>
      <w:r w:rsidRPr="00D83219">
        <w:rPr>
          <w:rFonts w:ascii="Times New Roman" w:eastAsia="Times New Roman" w:hAnsi="Times New Roman" w:cs="Times New Roman"/>
        </w:rPr>
        <w:t>=0.3921</w:t>
      </w:r>
      <w:r w:rsidR="005D6FB4" w:rsidRPr="00D83219">
        <w:rPr>
          <w:rFonts w:ascii="Times New Roman" w:eastAsia="Times New Roman" w:hAnsi="Times New Roman" w:cs="Times New Roman"/>
          <w:position w:val="-12"/>
        </w:rPr>
        <w:object w:dxaOrig="240" w:dyaOrig="360">
          <v:shape id="_x0000_i1062" type="#_x0000_t75" style="width:12.1pt;height:17.85pt" o:ole="">
            <v:imagedata r:id="rId108" o:title=""/>
          </v:shape>
          <o:OLEObject Type="Embed" ProgID="Equation.DSMT4" ShapeID="_x0000_i1062" DrawAspect="Content" ObjectID="_1633845438" r:id="rId110"/>
        </w:object>
      </w:r>
      <w:r w:rsidRPr="00D83219">
        <w:rPr>
          <w:rFonts w:ascii="Times New Roman" w:eastAsia="Times New Roman" w:hAnsi="Times New Roman" w:cs="Times New Roman"/>
        </w:rPr>
        <w:t>+0.7141</w:t>
      </w:r>
      <w:r w:rsidR="005D6FB4" w:rsidRPr="00D83219">
        <w:rPr>
          <w:rFonts w:ascii="Times New Roman" w:eastAsia="Times New Roman" w:hAnsi="Times New Roman" w:cs="Times New Roman"/>
          <w:position w:val="-12"/>
        </w:rPr>
        <w:object w:dxaOrig="260" w:dyaOrig="360">
          <v:shape id="_x0000_i1063" type="#_x0000_t75" style="width:12.65pt;height:17.85pt" o:ole="">
            <v:imagedata r:id="rId111" o:title=""/>
          </v:shape>
          <o:OLEObject Type="Embed" ProgID="Equation.DSMT4" ShapeID="_x0000_i1063" DrawAspect="Content" ObjectID="_1633845439" r:id="rId112"/>
        </w:object>
      </w:r>
    </w:p>
    <w:p w:rsidR="00DF29C1" w:rsidRPr="00D83219" w:rsidRDefault="00DF29C1" w:rsidP="00D83219">
      <w:pPr>
        <w:spacing w:after="0" w:line="240" w:lineRule="auto"/>
        <w:ind w:firstLine="720"/>
        <w:jc w:val="both"/>
        <w:rPr>
          <w:rFonts w:ascii="Times New Roman" w:eastAsia="Times New Roman" w:hAnsi="Times New Roman" w:cs="Times New Roman"/>
          <w:vertAlign w:val="subscript"/>
        </w:rPr>
      </w:pPr>
      <w:r w:rsidRPr="00D83219">
        <w:rPr>
          <w:rFonts w:ascii="Times New Roman" w:eastAsia="Times New Roman" w:hAnsi="Times New Roman" w:cs="Times New Roman"/>
        </w:rPr>
        <w:t>U</w:t>
      </w:r>
      <w:r w:rsidRPr="00D83219">
        <w:rPr>
          <w:rFonts w:ascii="Times New Roman" w:eastAsia="Times New Roman" w:hAnsi="Times New Roman" w:cs="Times New Roman"/>
          <w:vertAlign w:val="subscript"/>
        </w:rPr>
        <w:t>3</w:t>
      </w:r>
      <w:r w:rsidRPr="00D83219">
        <w:rPr>
          <w:rFonts w:ascii="Times New Roman" w:eastAsia="Times New Roman" w:hAnsi="Times New Roman" w:cs="Times New Roman"/>
        </w:rPr>
        <w:t>=0.6</w:t>
      </w:r>
      <w:r w:rsidR="005D6FB4" w:rsidRPr="00D83219">
        <w:rPr>
          <w:rFonts w:ascii="Times New Roman" w:eastAsia="Times New Roman" w:hAnsi="Times New Roman" w:cs="Times New Roman"/>
          <w:position w:val="-12"/>
        </w:rPr>
        <w:object w:dxaOrig="240" w:dyaOrig="360">
          <v:shape id="_x0000_i1064" type="#_x0000_t75" style="width:12.1pt;height:17.85pt" o:ole="">
            <v:imagedata r:id="rId108" o:title=""/>
          </v:shape>
          <o:OLEObject Type="Embed" ProgID="Equation.DSMT4" ShapeID="_x0000_i1064" DrawAspect="Content" ObjectID="_1633845440" r:id="rId113"/>
        </w:object>
      </w:r>
      <w:r w:rsidRPr="00D83219">
        <w:rPr>
          <w:rFonts w:ascii="Times New Roman" w:eastAsia="Times New Roman" w:hAnsi="Times New Roman" w:cs="Times New Roman"/>
        </w:rPr>
        <w:t>+0.7</w:t>
      </w:r>
      <w:r w:rsidR="005D6FB4" w:rsidRPr="00D83219">
        <w:rPr>
          <w:rFonts w:ascii="Times New Roman" w:eastAsia="Times New Roman" w:hAnsi="Times New Roman" w:cs="Times New Roman"/>
          <w:position w:val="-12"/>
        </w:rPr>
        <w:object w:dxaOrig="260" w:dyaOrig="360">
          <v:shape id="_x0000_i1065" type="#_x0000_t75" style="width:12.65pt;height:17.85pt" o:ole="">
            <v:imagedata r:id="rId111" o:title=""/>
          </v:shape>
          <o:OLEObject Type="Embed" ProgID="Equation.DSMT4" ShapeID="_x0000_i1065" DrawAspect="Content" ObjectID="_1633845441" r:id="rId114"/>
        </w:object>
      </w:r>
      <w:r w:rsidRPr="00D83219">
        <w:rPr>
          <w:rFonts w:ascii="Times New Roman" w:eastAsia="Times New Roman" w:hAnsi="Times New Roman" w:cs="Times New Roman"/>
        </w:rPr>
        <w:t xml:space="preserve"> + </w:t>
      </w:r>
      <w:r w:rsidR="00C43DF9" w:rsidRPr="00D83219">
        <w:rPr>
          <w:rFonts w:ascii="Times New Roman" w:eastAsia="Times New Roman" w:hAnsi="Times New Roman" w:cs="Times New Roman"/>
          <w:position w:val="-12"/>
        </w:rPr>
        <w:object w:dxaOrig="260" w:dyaOrig="360">
          <v:shape id="_x0000_i1066" type="#_x0000_t75" style="width:12.65pt;height:17.85pt" o:ole="">
            <v:imagedata r:id="rId115" o:title=""/>
          </v:shape>
          <o:OLEObject Type="Embed" ProgID="Equation.DSMT4" ShapeID="_x0000_i1066" DrawAspect="Content" ObjectID="_1633845442" r:id="rId116"/>
        </w:object>
      </w:r>
    </w:p>
    <w:p w:rsidR="00C43DF9" w:rsidRPr="00D83219" w:rsidRDefault="00C43DF9" w:rsidP="00D83219">
      <w:pPr>
        <w:spacing w:after="0" w:line="240" w:lineRule="auto"/>
        <w:jc w:val="both"/>
        <w:rPr>
          <w:rFonts w:ascii="Times New Roman" w:eastAsia="Times New Roman" w:hAnsi="Times New Roman" w:cs="Times New Roman"/>
          <w:b/>
        </w:rPr>
      </w:pPr>
    </w:p>
    <w:p w:rsidR="00DF29C1" w:rsidRPr="00D83219" w:rsidRDefault="00066C00"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PRESENTATION OF RESULTS</w:t>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Table 1: Shapiro-Wilk Test of Normality</w:t>
      </w:r>
    </w:p>
    <w:tbl>
      <w:tblPr>
        <w:tblStyle w:val="33"/>
        <w:tblpPr w:leftFromText="180" w:rightFromText="180" w:vertAnchor="text" w:tblpX="680" w:tblpY="1"/>
        <w:tblOverlap w:val="never"/>
        <w:tblW w:w="3172" w:type="dxa"/>
        <w:tblLayout w:type="fixed"/>
        <w:tblLook w:val="0400"/>
      </w:tblPr>
      <w:tblGrid>
        <w:gridCol w:w="1462"/>
        <w:gridCol w:w="900"/>
        <w:gridCol w:w="810"/>
      </w:tblGrid>
      <w:tr w:rsidR="00DF29C1" w:rsidRPr="00D83219" w:rsidTr="00066C00">
        <w:trPr>
          <w:trHeight w:val="300"/>
        </w:trPr>
        <w:tc>
          <w:tcPr>
            <w:tcW w:w="1462" w:type="dxa"/>
            <w:tcBorders>
              <w:top w:val="single" w:sz="4" w:space="0" w:color="000000"/>
              <w:left w:val="single" w:sz="4" w:space="0" w:color="000000"/>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b/>
              </w:rPr>
            </w:pPr>
            <w:r w:rsidRPr="00D83219">
              <w:rPr>
                <w:rFonts w:ascii="Times New Roman" w:eastAsia="Calibri" w:hAnsi="Times New Roman" w:cs="Times New Roman"/>
                <w:b/>
                <w:spacing w:val="28"/>
              </w:rPr>
              <w:t> Variable</w:t>
            </w:r>
            <w:r w:rsidRPr="00D83219">
              <w:rPr>
                <w:rFonts w:ascii="Times New Roman" w:eastAsia="Calibri" w:hAnsi="Times New Roman" w:cs="Times New Roman"/>
                <w:b/>
                <w:spacing w:val="1"/>
              </w:rPr>
              <w:t>s</w:t>
            </w:r>
          </w:p>
        </w:tc>
        <w:tc>
          <w:tcPr>
            <w:tcW w:w="900" w:type="dxa"/>
            <w:tcBorders>
              <w:top w:val="single" w:sz="4" w:space="0" w:color="000000"/>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b/>
                <w:color w:val="000000" w:themeColor="text1"/>
              </w:rPr>
            </w:pPr>
            <w:r w:rsidRPr="00370C37">
              <w:rPr>
                <w:rFonts w:ascii="Times New Roman" w:eastAsia="Calibri" w:hAnsi="Times New Roman" w:cs="Times New Roman"/>
                <w:b/>
                <w:color w:val="000000" w:themeColor="text1"/>
              </w:rPr>
              <w:t>W</w:t>
            </w:r>
          </w:p>
        </w:tc>
        <w:tc>
          <w:tcPr>
            <w:tcW w:w="810" w:type="dxa"/>
            <w:tcBorders>
              <w:top w:val="single" w:sz="4" w:space="0" w:color="000000"/>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b/>
              </w:rPr>
            </w:pPr>
            <w:r w:rsidRPr="00370C37">
              <w:rPr>
                <w:rFonts w:ascii="Times New Roman" w:eastAsia="Calibri" w:hAnsi="Times New Roman" w:cs="Times New Roman"/>
                <w:b/>
              </w:rPr>
              <w:t>p</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2E293C"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380" w:dyaOrig="360">
                <v:shape id="_x0000_i1067" type="#_x0000_t75" style="width:19pt;height:17.85pt" o:ole="">
                  <v:imagedata r:id="rId117" o:title=""/>
                </v:shape>
                <o:OLEObject Type="Embed" ProgID="Equation.DSMT4" ShapeID="_x0000_i1067" DrawAspect="Content" ObjectID="_1633845443" r:id="rId118"/>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color w:val="000000" w:themeColor="text1"/>
              </w:rPr>
            </w:pPr>
            <w:r w:rsidRPr="00D83219">
              <w:rPr>
                <w:rFonts w:ascii="Times New Roman" w:eastAsia="Calibri" w:hAnsi="Times New Roman" w:cs="Times New Roman"/>
                <w:color w:val="000000" w:themeColor="text1"/>
                <w:spacing w:val="8"/>
              </w:rPr>
              <w:t>0.951</w:t>
            </w:r>
            <w:r w:rsidRPr="00D83219">
              <w:rPr>
                <w:rFonts w:ascii="Times New Roman" w:eastAsia="Calibri" w:hAnsi="Times New Roman" w:cs="Times New Roman"/>
                <w:color w:val="000000" w:themeColor="text1"/>
                <w:spacing w:val="6"/>
              </w:rPr>
              <w:t>3</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0.6</w:t>
            </w:r>
            <w:r w:rsidRPr="00D83219">
              <w:rPr>
                <w:rFonts w:ascii="Times New Roman" w:eastAsia="Calibri" w:hAnsi="Times New Roman" w:cs="Times New Roman"/>
                <w:spacing w:val="2"/>
              </w:rPr>
              <w:t>8</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68" type="#_x0000_t75" style="width:20.15pt;height:17.85pt" o:ole="">
                  <v:imagedata r:id="rId119" o:title=""/>
                </v:shape>
                <o:OLEObject Type="Embed" ProgID="Equation.DSMT4" ShapeID="_x0000_i1068" DrawAspect="Content" ObjectID="_1633845444" r:id="rId120"/>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0.918</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0.3</w:t>
            </w:r>
            <w:r w:rsidRPr="00D83219">
              <w:rPr>
                <w:rFonts w:ascii="Times New Roman" w:eastAsia="Calibri" w:hAnsi="Times New Roman" w:cs="Times New Roman"/>
                <w:spacing w:val="2"/>
              </w:rPr>
              <w:t>4</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066C00">
              <w:rPr>
                <w:rFonts w:ascii="Times New Roman" w:eastAsia="Calibri" w:hAnsi="Times New Roman" w:cs="Times New Roman"/>
                <w:position w:val="-12"/>
              </w:rPr>
              <w:object w:dxaOrig="400" w:dyaOrig="360">
                <v:shape id="_x0000_i1069" type="#_x0000_t75" style="width:20.15pt;height:17.85pt" o:ole="">
                  <v:imagedata r:id="rId121" o:title=""/>
                </v:shape>
                <o:OLEObject Type="Embed" ProgID="Equation.DSMT4" ShapeID="_x0000_i1069" DrawAspect="Content" ObjectID="_1633845445" r:id="rId122"/>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0.847</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0.0</w:t>
            </w:r>
            <w:r w:rsidRPr="00D83219">
              <w:rPr>
                <w:rFonts w:ascii="Times New Roman" w:eastAsia="Calibri" w:hAnsi="Times New Roman" w:cs="Times New Roman"/>
                <w:spacing w:val="2"/>
              </w:rPr>
              <w:t>5</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0" type="#_x0000_t75" style="width:20.15pt;height:17.85pt" o:ole="">
                  <v:imagedata r:id="rId123" o:title=""/>
                </v:shape>
                <o:OLEObject Type="Embed" ProgID="Equation.DSMT4" ShapeID="_x0000_i1070" DrawAspect="Content" ObjectID="_1633845446" r:id="rId124"/>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066C00">
              <w:rPr>
                <w:rFonts w:ascii="Times New Roman" w:eastAsia="Calibri" w:hAnsi="Times New Roman" w:cs="Times New Roman"/>
                <w:spacing w:val="8"/>
              </w:rPr>
              <w:t>0.962</w:t>
            </w:r>
            <w:r w:rsidRPr="00066C00">
              <w:rPr>
                <w:rFonts w:ascii="Times New Roman" w:eastAsia="Calibri" w:hAnsi="Times New Roman" w:cs="Times New Roman"/>
                <w:spacing w:val="6"/>
              </w:rPr>
              <w:t>2</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0.8</w:t>
            </w:r>
            <w:r w:rsidRPr="00D83219">
              <w:rPr>
                <w:rFonts w:ascii="Times New Roman" w:eastAsia="Calibri" w:hAnsi="Times New Roman" w:cs="Times New Roman"/>
                <w:spacing w:val="2"/>
              </w:rPr>
              <w:t>1</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1" type="#_x0000_t75" style="width:20.15pt;height:17.85pt" o:ole="">
                  <v:imagedata r:id="rId125" o:title=""/>
                </v:shape>
                <o:OLEObject Type="Embed" ProgID="Equation.DSMT4" ShapeID="_x0000_i1071" DrawAspect="Content" ObjectID="_1633845447" r:id="rId126"/>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0.893</w:t>
            </w:r>
            <w:r w:rsidRPr="00D83219">
              <w:rPr>
                <w:rFonts w:ascii="Times New Roman" w:eastAsia="Calibri" w:hAnsi="Times New Roman" w:cs="Times New Roman"/>
                <w:spacing w:val="6"/>
              </w:rPr>
              <w:t>6</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0.1</w:t>
            </w:r>
            <w:r w:rsidRPr="00D83219">
              <w:rPr>
                <w:rFonts w:ascii="Times New Roman" w:eastAsia="Calibri" w:hAnsi="Times New Roman" w:cs="Times New Roman"/>
                <w:spacing w:val="2"/>
              </w:rPr>
              <w:t>9</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2" type="#_x0000_t75" style="width:20.15pt;height:17.85pt" o:ole="">
                  <v:imagedata r:id="rId127" o:title=""/>
                </v:shape>
                <o:OLEObject Type="Embed" ProgID="Equation.DSMT4" ShapeID="_x0000_i1072" DrawAspect="Content" ObjectID="_1633845448" r:id="rId128"/>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0.918</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0.3</w:t>
            </w:r>
            <w:r w:rsidRPr="00D83219">
              <w:rPr>
                <w:rFonts w:ascii="Times New Roman" w:eastAsia="Calibri" w:hAnsi="Times New Roman" w:cs="Times New Roman"/>
                <w:spacing w:val="2"/>
              </w:rPr>
              <w:t>4</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20" w:dyaOrig="360">
                <v:shape id="_x0000_i1073" type="#_x0000_t75" style="width:20.75pt;height:17.85pt" o:ole="">
                  <v:imagedata r:id="rId129" o:title=""/>
                </v:shape>
                <o:OLEObject Type="Embed" ProgID="Equation.DSMT4" ShapeID="_x0000_i1073" DrawAspect="Content" ObjectID="_1633845449" r:id="rId130"/>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0.847</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0.0</w:t>
            </w:r>
            <w:r w:rsidRPr="00D83219">
              <w:rPr>
                <w:rFonts w:ascii="Times New Roman" w:eastAsia="Calibri" w:hAnsi="Times New Roman" w:cs="Times New Roman"/>
                <w:spacing w:val="2"/>
              </w:rPr>
              <w:t>5</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4" type="#_x0000_t75" style="width:20.15pt;height:17.85pt" o:ole="">
                  <v:imagedata r:id="rId131" o:title=""/>
                </v:shape>
                <o:OLEObject Type="Embed" ProgID="Equation.DSMT4" ShapeID="_x0000_i1074" DrawAspect="Content" ObjectID="_1633845450" r:id="rId132"/>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0.904</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0.2</w:t>
            </w:r>
            <w:r w:rsidRPr="00D83219">
              <w:rPr>
                <w:rFonts w:ascii="Times New Roman" w:eastAsia="Calibri" w:hAnsi="Times New Roman" w:cs="Times New Roman"/>
                <w:spacing w:val="2"/>
              </w:rPr>
              <w:t>5</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20" w:dyaOrig="360">
                <v:shape id="_x0000_i1075" type="#_x0000_t75" style="width:20.75pt;height:17.85pt" o:ole="">
                  <v:imagedata r:id="rId133" o:title=""/>
                </v:shape>
                <o:OLEObject Type="Embed" ProgID="Equation.DSMT4" ShapeID="_x0000_i1075" DrawAspect="Content" ObjectID="_1633845451" r:id="rId134"/>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0.962</w:t>
            </w:r>
            <w:r w:rsidRPr="00D83219">
              <w:rPr>
                <w:rFonts w:ascii="Times New Roman" w:eastAsia="Calibri" w:hAnsi="Times New Roman" w:cs="Times New Roman"/>
                <w:spacing w:val="6"/>
              </w:rPr>
              <w:t>2</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0.8</w:t>
            </w:r>
            <w:r w:rsidRPr="00D83219">
              <w:rPr>
                <w:rFonts w:ascii="Times New Roman" w:eastAsia="Calibri" w:hAnsi="Times New Roman" w:cs="Times New Roman"/>
                <w:spacing w:val="2"/>
              </w:rPr>
              <w:t>1</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6" type="#_x0000_t75" style="width:20.15pt;height:17.85pt" o:ole="">
                  <v:imagedata r:id="rId135" o:title=""/>
                </v:shape>
                <o:OLEObject Type="Embed" ProgID="Equation.DSMT4" ShapeID="_x0000_i1076" DrawAspect="Content" ObjectID="_1633845452" r:id="rId136"/>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0.893</w:t>
            </w:r>
            <w:r w:rsidRPr="00D83219">
              <w:rPr>
                <w:rFonts w:ascii="Times New Roman" w:eastAsia="Calibri" w:hAnsi="Times New Roman" w:cs="Times New Roman"/>
                <w:spacing w:val="6"/>
              </w:rPr>
              <w:t>6</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0.1</w:t>
            </w:r>
            <w:r w:rsidRPr="00D83219">
              <w:rPr>
                <w:rFonts w:ascii="Times New Roman" w:eastAsia="Calibri" w:hAnsi="Times New Roman" w:cs="Times New Roman"/>
                <w:spacing w:val="2"/>
              </w:rPr>
              <w:t>9</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7" type="#_x0000_t75" style="width:20.15pt;height:17.85pt" o:ole="">
                  <v:imagedata r:id="rId137" o:title=""/>
                </v:shape>
                <o:OLEObject Type="Embed" ProgID="Equation.DSMT4" ShapeID="_x0000_i1077" DrawAspect="Content" ObjectID="_1633845453" r:id="rId138"/>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0.904</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0.1</w:t>
            </w:r>
            <w:r w:rsidRPr="00D83219">
              <w:rPr>
                <w:rFonts w:ascii="Times New Roman" w:eastAsia="Calibri" w:hAnsi="Times New Roman" w:cs="Times New Roman"/>
                <w:spacing w:val="2"/>
              </w:rPr>
              <w:t>9</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8" type="#_x0000_t75" style="width:20.15pt;height:17.85pt" o:ole="">
                  <v:imagedata r:id="rId139" o:title=""/>
                </v:shape>
                <o:OLEObject Type="Embed" ProgID="Equation.DSMT4" ShapeID="_x0000_i1078" DrawAspect="Content" ObjectID="_1633845454" r:id="rId140"/>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0.968</w:t>
            </w:r>
            <w:r w:rsidRPr="00D83219">
              <w:rPr>
                <w:rFonts w:ascii="Times New Roman" w:eastAsia="Calibri" w:hAnsi="Times New Roman" w:cs="Times New Roman"/>
                <w:spacing w:val="6"/>
              </w:rPr>
              <w:t>9</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0.8</w:t>
            </w:r>
            <w:r w:rsidRPr="00D83219">
              <w:rPr>
                <w:rFonts w:ascii="Times New Roman" w:eastAsia="Calibri" w:hAnsi="Times New Roman" w:cs="Times New Roman"/>
                <w:spacing w:val="2"/>
              </w:rPr>
              <w:t>8</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79" type="#_x0000_t75" style="width:20.15pt;height:17.85pt" o:ole="">
                  <v:imagedata r:id="rId141" o:title=""/>
                </v:shape>
                <o:OLEObject Type="Embed" ProgID="Equation.DSMT4" ShapeID="_x0000_i1079" DrawAspect="Content" ObjectID="_1633845455" r:id="rId142"/>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0.944</w:t>
            </w:r>
            <w:r w:rsidRPr="00D83219">
              <w:rPr>
                <w:rFonts w:ascii="Times New Roman" w:eastAsia="Calibri" w:hAnsi="Times New Roman" w:cs="Times New Roman"/>
                <w:spacing w:val="6"/>
              </w:rPr>
              <w:t>4</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142"/>
              </w:rPr>
              <w:t>0.</w:t>
            </w:r>
            <w:r w:rsidRPr="00D83219">
              <w:rPr>
                <w:rFonts w:ascii="Times New Roman" w:eastAsia="Calibri" w:hAnsi="Times New Roman" w:cs="Times New Roman"/>
                <w:spacing w:val="1"/>
              </w:rPr>
              <w:t>6</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400" w:dyaOrig="360">
                <v:shape id="_x0000_i1080" type="#_x0000_t75" style="width:20.15pt;height:17.85pt" o:ole="">
                  <v:imagedata r:id="rId143" o:title=""/>
                </v:shape>
                <o:OLEObject Type="Embed" ProgID="Equation.DSMT4" ShapeID="_x0000_i1080" DrawAspect="Content" ObjectID="_1633845456" r:id="rId144"/>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0.962</w:t>
            </w:r>
            <w:r w:rsidRPr="00D83219">
              <w:rPr>
                <w:rFonts w:ascii="Times New Roman" w:eastAsia="Calibri" w:hAnsi="Times New Roman" w:cs="Times New Roman"/>
                <w:spacing w:val="6"/>
              </w:rPr>
              <w:t>2</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0.8</w:t>
            </w:r>
            <w:r w:rsidRPr="00D83219">
              <w:rPr>
                <w:rFonts w:ascii="Times New Roman" w:eastAsia="Calibri" w:hAnsi="Times New Roman" w:cs="Times New Roman"/>
                <w:spacing w:val="2"/>
              </w:rPr>
              <w:t>1</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49696D">
              <w:rPr>
                <w:rFonts w:ascii="Times New Roman" w:eastAsia="Calibri" w:hAnsi="Times New Roman" w:cs="Times New Roman"/>
                <w:position w:val="-12"/>
              </w:rPr>
              <w:object w:dxaOrig="400" w:dyaOrig="360">
                <v:shape id="_x0000_i1081" type="#_x0000_t75" style="width:20.15pt;height:17.85pt" o:ole="">
                  <v:imagedata r:id="rId145" o:title=""/>
                </v:shape>
                <o:OLEObject Type="Embed" ProgID="Equation.DSMT4" ShapeID="_x0000_i1081" DrawAspect="Content" ObjectID="_1633845457" r:id="rId146"/>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0.893</w:t>
            </w:r>
            <w:r w:rsidRPr="00D83219">
              <w:rPr>
                <w:rFonts w:ascii="Times New Roman" w:eastAsia="Calibri" w:hAnsi="Times New Roman" w:cs="Times New Roman"/>
                <w:spacing w:val="6"/>
              </w:rPr>
              <w:t>6</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0.1</w:t>
            </w:r>
            <w:r w:rsidRPr="00D83219">
              <w:rPr>
                <w:rFonts w:ascii="Times New Roman" w:eastAsia="Calibri" w:hAnsi="Times New Roman" w:cs="Times New Roman"/>
                <w:spacing w:val="2"/>
              </w:rPr>
              <w:t>9</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F75277"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220" w:dyaOrig="360">
                <v:shape id="_x0000_i1082" type="#_x0000_t75" style="width:11.5pt;height:17.85pt" o:ole="">
                  <v:imagedata r:id="rId147" o:title=""/>
                </v:shape>
                <o:OLEObject Type="Embed" ProgID="Equation.DSMT4" ShapeID="_x0000_i1082" DrawAspect="Content" ObjectID="_1633845458" r:id="rId148"/>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0.942</w:t>
            </w:r>
            <w:r w:rsidRPr="00D83219">
              <w:rPr>
                <w:rFonts w:ascii="Times New Roman" w:eastAsia="Calibri" w:hAnsi="Times New Roman" w:cs="Times New Roman"/>
                <w:spacing w:val="6"/>
              </w:rPr>
              <w:t>1</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0.5</w:t>
            </w:r>
            <w:r w:rsidRPr="00D83219">
              <w:rPr>
                <w:rFonts w:ascii="Times New Roman" w:eastAsia="Calibri" w:hAnsi="Times New Roman" w:cs="Times New Roman"/>
                <w:spacing w:val="2"/>
              </w:rPr>
              <w:t>8</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693868"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240" w:dyaOrig="360">
                <v:shape id="_x0000_i1083" type="#_x0000_t75" style="width:12.1pt;height:17.85pt" o:ole="">
                  <v:imagedata r:id="rId149" o:title=""/>
                </v:shape>
                <o:OLEObject Type="Embed" ProgID="Equation.DSMT4" ShapeID="_x0000_i1083" DrawAspect="Content" ObjectID="_1633845459" r:id="rId150"/>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0.980</w:t>
            </w:r>
            <w:r w:rsidRPr="00D83219">
              <w:rPr>
                <w:rFonts w:ascii="Times New Roman" w:eastAsia="Calibri" w:hAnsi="Times New Roman" w:cs="Times New Roman"/>
                <w:spacing w:val="6"/>
              </w:rPr>
              <w:t>8</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0.9</w:t>
            </w:r>
            <w:r w:rsidRPr="00D83219">
              <w:rPr>
                <w:rFonts w:ascii="Times New Roman" w:eastAsia="Calibri" w:hAnsi="Times New Roman" w:cs="Times New Roman"/>
                <w:spacing w:val="2"/>
              </w:rPr>
              <w:t>7</w:t>
            </w:r>
          </w:p>
        </w:tc>
      </w:tr>
      <w:tr w:rsidR="00DF29C1" w:rsidRPr="00D83219" w:rsidTr="00066C00">
        <w:trPr>
          <w:trHeight w:val="300"/>
        </w:trPr>
        <w:tc>
          <w:tcPr>
            <w:tcW w:w="1462" w:type="dxa"/>
            <w:tcBorders>
              <w:top w:val="nil"/>
              <w:left w:val="single" w:sz="4" w:space="0" w:color="000000"/>
              <w:bottom w:val="single" w:sz="4" w:space="0" w:color="000000"/>
              <w:right w:val="single" w:sz="4" w:space="0" w:color="000000"/>
            </w:tcBorders>
            <w:shd w:val="clear" w:color="auto" w:fill="auto"/>
            <w:tcFitText/>
            <w:vAlign w:val="bottom"/>
          </w:tcPr>
          <w:p w:rsidR="00DF29C1" w:rsidRPr="00D83219" w:rsidRDefault="00693868" w:rsidP="00066C00">
            <w:pPr>
              <w:spacing w:after="0" w:line="240" w:lineRule="auto"/>
              <w:jc w:val="both"/>
              <w:rPr>
                <w:rFonts w:ascii="Times New Roman" w:eastAsia="Calibri" w:hAnsi="Times New Roman" w:cs="Times New Roman"/>
                <w:vertAlign w:val="subscript"/>
              </w:rPr>
            </w:pPr>
            <w:r w:rsidRPr="00D83219">
              <w:rPr>
                <w:rFonts w:ascii="Times New Roman" w:eastAsia="Calibri" w:hAnsi="Times New Roman" w:cs="Times New Roman"/>
                <w:position w:val="-12"/>
              </w:rPr>
              <w:object w:dxaOrig="240" w:dyaOrig="360">
                <v:shape id="_x0000_i1084" type="#_x0000_t75" style="width:12.1pt;height:17.85pt" o:ole="">
                  <v:imagedata r:id="rId151" o:title=""/>
                </v:shape>
                <o:OLEObject Type="Embed" ProgID="Equation.DSMT4" ShapeID="_x0000_i1084" DrawAspect="Content" ObjectID="_1633845460" r:id="rId152"/>
              </w:object>
            </w:r>
          </w:p>
        </w:tc>
        <w:tc>
          <w:tcPr>
            <w:tcW w:w="90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8"/>
              </w:rPr>
              <w:t>0.983</w:t>
            </w:r>
            <w:r w:rsidRPr="00D83219">
              <w:rPr>
                <w:rFonts w:ascii="Times New Roman" w:eastAsia="Calibri" w:hAnsi="Times New Roman" w:cs="Times New Roman"/>
                <w:spacing w:val="6"/>
              </w:rPr>
              <w:t>9</w:t>
            </w:r>
          </w:p>
        </w:tc>
        <w:tc>
          <w:tcPr>
            <w:tcW w:w="810" w:type="dxa"/>
            <w:tcBorders>
              <w:top w:val="nil"/>
              <w:left w:val="nil"/>
              <w:bottom w:val="single" w:sz="4" w:space="0" w:color="000000"/>
              <w:right w:val="single" w:sz="4" w:space="0" w:color="000000"/>
            </w:tcBorders>
            <w:shd w:val="clear" w:color="auto" w:fill="auto"/>
            <w:tcFitText/>
            <w:vAlign w:val="bottom"/>
          </w:tcPr>
          <w:p w:rsidR="00DF29C1" w:rsidRPr="00D83219" w:rsidRDefault="00DF29C1" w:rsidP="00066C00">
            <w:pPr>
              <w:spacing w:after="0" w:line="240" w:lineRule="auto"/>
              <w:jc w:val="both"/>
              <w:rPr>
                <w:rFonts w:ascii="Times New Roman" w:eastAsia="Calibri" w:hAnsi="Times New Roman" w:cs="Times New Roman"/>
              </w:rPr>
            </w:pPr>
            <w:r w:rsidRPr="00D83219">
              <w:rPr>
                <w:rFonts w:ascii="Times New Roman" w:eastAsia="Calibri" w:hAnsi="Times New Roman" w:cs="Times New Roman"/>
                <w:spacing w:val="58"/>
              </w:rPr>
              <w:t>0.9</w:t>
            </w:r>
            <w:r w:rsidRPr="00D83219">
              <w:rPr>
                <w:rFonts w:ascii="Times New Roman" w:eastAsia="Calibri" w:hAnsi="Times New Roman" w:cs="Times New Roman"/>
                <w:spacing w:val="2"/>
              </w:rPr>
              <w:t>8</w:t>
            </w:r>
          </w:p>
        </w:tc>
      </w:tr>
    </w:tbl>
    <w:p w:rsidR="00DF29C1" w:rsidRPr="00D83219" w:rsidRDefault="0040735D" w:rsidP="00D83219">
      <w:pPr>
        <w:spacing w:after="0" w:line="240" w:lineRule="auto"/>
        <w:jc w:val="both"/>
        <w:rPr>
          <w:rFonts w:ascii="Times New Roman" w:eastAsia="Times New Roman" w:hAnsi="Times New Roman" w:cs="Times New Roman"/>
        </w:rPr>
      </w:pPr>
      <w:r>
        <w:rPr>
          <w:rFonts w:ascii="Times New Roman" w:eastAsia="Times New Roman" w:hAnsi="Times New Roman" w:cs="Times New Roman"/>
          <w:noProof/>
          <w:lang w:val="en-US" w:eastAsia="en-US"/>
        </w:rPr>
        <w:pict>
          <v:shapetype id="_x0000_t202" coordsize="21600,21600" o:spt="202" path="m,l,21600r21600,l21600,xe">
            <v:stroke joinstyle="miter"/>
            <v:path gradientshapeok="t" o:connecttype="rect"/>
          </v:shapetype>
          <v:shape id="_x0000_s1112" type="#_x0000_t202" style="position:absolute;left:0;text-align:left;margin-left:-28.2pt;margin-top:-21.6pt;width:541.4pt;height:37.45pt;z-index:251659264;mso-position-horizontal-relative:text;mso-position-vertical-relative:text" filled="f" stroked="f">
            <v:textbox>
              <w:txbxContent>
                <w:p w:rsidR="00F34168" w:rsidRPr="00D83219" w:rsidRDefault="00F34168" w:rsidP="00F34168">
                  <w:pPr>
                    <w:spacing w:after="0" w:line="240" w:lineRule="auto"/>
                    <w:jc w:val="center"/>
                    <w:rPr>
                      <w:rFonts w:ascii="Times New Roman" w:eastAsia="Times New Roman" w:hAnsi="Times New Roman" w:cs="Times New Roman"/>
                      <w:b/>
                    </w:rPr>
                  </w:pPr>
                  <w:r w:rsidRPr="00D83219">
                    <w:rPr>
                      <w:rFonts w:ascii="Times New Roman" w:eastAsia="Times New Roman" w:hAnsi="Times New Roman" w:cs="Times New Roman"/>
                      <w:b/>
                    </w:rPr>
                    <w:t xml:space="preserve">Determining Model Adequacy for a </w:t>
                  </w:r>
                  <w:proofErr w:type="spellStart"/>
                  <w:r w:rsidRPr="00D83219">
                    <w:rPr>
                      <w:rFonts w:ascii="Times New Roman" w:eastAsia="Times New Roman" w:hAnsi="Times New Roman" w:cs="Times New Roman"/>
                      <w:b/>
                    </w:rPr>
                    <w:t>Trivariate</w:t>
                  </w:r>
                  <w:proofErr w:type="spellEnd"/>
                  <w:r w:rsidRPr="00D83219">
                    <w:rPr>
                      <w:rFonts w:ascii="Times New Roman" w:eastAsia="Times New Roman" w:hAnsi="Times New Roman" w:cs="Times New Roman"/>
                      <w:b/>
                    </w:rPr>
                    <w:t xml:space="preserve"> Seemingly Unrelated Regression Model</w:t>
                  </w:r>
                </w:p>
                <w:p w:rsidR="00F34168" w:rsidRDefault="00F34168"/>
              </w:txbxContent>
            </v:textbox>
          </v:shape>
        </w:pict>
      </w:r>
    </w:p>
    <w:p w:rsidR="00DF29C1"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br w:type="textWrapping" w:clear="all"/>
        <w:t>The p-value &gt; 0.05 implies that the distributions of the data are not significantly different from normal distribution, hence, normality is assumed.</w:t>
      </w:r>
    </w:p>
    <w:p w:rsidR="00066C00" w:rsidRPr="00D83219" w:rsidRDefault="00066C00" w:rsidP="00D83219">
      <w:pPr>
        <w:spacing w:after="0" w:line="240" w:lineRule="auto"/>
        <w:jc w:val="both"/>
        <w:rPr>
          <w:rFonts w:ascii="Times New Roman" w:eastAsia="Times New Roman" w:hAnsi="Times New Roman" w:cs="Times New Roman"/>
        </w:rPr>
      </w:pP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 xml:space="preserve">Table 2: Estimates of Measures of Goodness-of-Fit for the Full Model </w:t>
      </w:r>
    </w:p>
    <w:tbl>
      <w:tblPr>
        <w:tblStyle w:val="TableGrid"/>
        <w:tblW w:w="0" w:type="auto"/>
        <w:tblInd w:w="288" w:type="dxa"/>
        <w:tblLayout w:type="fixed"/>
        <w:tblLook w:val="04A0"/>
      </w:tblPr>
      <w:tblGrid>
        <w:gridCol w:w="540"/>
        <w:gridCol w:w="1260"/>
        <w:gridCol w:w="990"/>
        <w:gridCol w:w="1260"/>
        <w:gridCol w:w="990"/>
        <w:gridCol w:w="1170"/>
      </w:tblGrid>
      <w:tr w:rsidR="00DF29C1" w:rsidRPr="00D83219" w:rsidTr="00D71D41">
        <w:tc>
          <w:tcPr>
            <w:tcW w:w="54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rPr>
            </w:pPr>
            <w:r w:rsidRPr="00370C37">
              <w:rPr>
                <w:rFonts w:ascii="Times New Roman" w:eastAsia="Times New Roman" w:hAnsi="Times New Roman" w:cs="Times New Roman"/>
                <w:b/>
              </w:rPr>
              <w:t>N</w:t>
            </w:r>
          </w:p>
        </w:tc>
        <w:tc>
          <w:tcPr>
            <w:tcW w:w="126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rPr>
            </w:pPr>
            <w:r w:rsidRPr="00D83219">
              <w:rPr>
                <w:rFonts w:ascii="Times New Roman" w:eastAsia="Times New Roman" w:hAnsi="Times New Roman" w:cs="Times New Roman"/>
                <w:b/>
                <w:spacing w:val="1"/>
                <w:w w:val="83"/>
              </w:rPr>
              <w:t>M</w:t>
            </w:r>
            <w:r w:rsidRPr="00D83219">
              <w:rPr>
                <w:rFonts w:ascii="Times New Roman" w:eastAsia="Times New Roman" w:hAnsi="Times New Roman" w:cs="Times New Roman"/>
                <w:b/>
                <w:w w:val="83"/>
              </w:rPr>
              <w:t xml:space="preserve">cElroy </w:t>
            </w:r>
            <w:r w:rsidR="00693868" w:rsidRPr="00D83219">
              <w:rPr>
                <w:rFonts w:ascii="Times New Roman" w:eastAsia="Times New Roman" w:hAnsi="Times New Roman" w:cs="Times New Roman"/>
                <w:b/>
                <w:w w:val="83"/>
                <w:position w:val="-4"/>
              </w:rPr>
              <w:object w:dxaOrig="320" w:dyaOrig="300">
                <v:shape id="_x0000_i1085" type="#_x0000_t75" style="width:15.55pt;height:15pt" o:ole="">
                  <v:imagedata r:id="rId153" o:title=""/>
                </v:shape>
                <o:OLEObject Type="Embed" ProgID="Equation.DSMT4" ShapeID="_x0000_i1085" DrawAspect="Content" ObjectID="_1633845461" r:id="rId154"/>
              </w:object>
            </w:r>
          </w:p>
        </w:tc>
        <w:tc>
          <w:tcPr>
            <w:tcW w:w="990" w:type="dxa"/>
            <w:tcFitText/>
          </w:tcPr>
          <w:p w:rsidR="00DF29C1" w:rsidRPr="00D83219" w:rsidRDefault="00693868"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vertAlign w:val="superscript"/>
              </w:rPr>
            </w:pPr>
            <w:r w:rsidRPr="00D83219">
              <w:rPr>
                <w:rFonts w:ascii="Times New Roman" w:eastAsia="Times New Roman" w:hAnsi="Times New Roman" w:cs="Times New Roman"/>
                <w:b/>
                <w:w w:val="83"/>
                <w:position w:val="-12"/>
              </w:rPr>
              <w:object w:dxaOrig="320" w:dyaOrig="380">
                <v:shape id="_x0000_i1086" type="#_x0000_t75" style="width:15.55pt;height:19pt" o:ole="">
                  <v:imagedata r:id="rId155" o:title=""/>
                </v:shape>
                <o:OLEObject Type="Embed" ProgID="Equation.DSMT4" ShapeID="_x0000_i1086" DrawAspect="Content" ObjectID="_1633845462" r:id="rId156"/>
              </w:object>
            </w:r>
          </w:p>
        </w:tc>
        <w:tc>
          <w:tcPr>
            <w:tcW w:w="126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rPr>
            </w:pPr>
            <w:r w:rsidRPr="00D83219">
              <w:rPr>
                <w:rFonts w:ascii="Times New Roman" w:eastAsia="Times New Roman" w:hAnsi="Times New Roman" w:cs="Times New Roman"/>
                <w:b/>
                <w:spacing w:val="1"/>
                <w:w w:val="81"/>
              </w:rPr>
              <w:t>A</w:t>
            </w:r>
            <w:r w:rsidRPr="00D83219">
              <w:rPr>
                <w:rFonts w:ascii="Times New Roman" w:eastAsia="Times New Roman" w:hAnsi="Times New Roman" w:cs="Times New Roman"/>
                <w:b/>
                <w:w w:val="81"/>
              </w:rPr>
              <w:t xml:space="preserve">djusted </w:t>
            </w:r>
            <w:r w:rsidR="00693868" w:rsidRPr="00D83219">
              <w:rPr>
                <w:rFonts w:ascii="Times New Roman" w:eastAsia="Times New Roman" w:hAnsi="Times New Roman" w:cs="Times New Roman"/>
                <w:b/>
                <w:w w:val="83"/>
                <w:position w:val="-12"/>
              </w:rPr>
              <w:object w:dxaOrig="320" w:dyaOrig="380">
                <v:shape id="_x0000_i1087" type="#_x0000_t75" style="width:15.55pt;height:19pt" o:ole="">
                  <v:imagedata r:id="rId155" o:title=""/>
                </v:shape>
                <o:OLEObject Type="Embed" ProgID="Equation.DSMT4" ShapeID="_x0000_i1087" DrawAspect="Content" ObjectID="_1633845463" r:id="rId157"/>
              </w:object>
            </w:r>
          </w:p>
        </w:tc>
        <w:tc>
          <w:tcPr>
            <w:tcW w:w="990" w:type="dxa"/>
            <w:tcFitText/>
          </w:tcPr>
          <w:p w:rsidR="00DF29C1" w:rsidRPr="00D83219" w:rsidRDefault="00D71D4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rPr>
            </w:pPr>
            <w:r w:rsidRPr="00D83219">
              <w:rPr>
                <w:rFonts w:ascii="Times New Roman" w:eastAsia="Times New Roman" w:hAnsi="Times New Roman" w:cs="Times New Roman"/>
                <w:b/>
                <w:spacing w:val="175"/>
              </w:rPr>
              <w:t>AI</w:t>
            </w:r>
            <w:r w:rsidR="00DF29C1" w:rsidRPr="00D83219">
              <w:rPr>
                <w:rFonts w:ascii="Times New Roman" w:eastAsia="Times New Roman" w:hAnsi="Times New Roman" w:cs="Times New Roman"/>
                <w:b/>
                <w:spacing w:val="1"/>
              </w:rPr>
              <w:t>C</w:t>
            </w:r>
          </w:p>
        </w:tc>
        <w:tc>
          <w:tcPr>
            <w:tcW w:w="1170" w:type="dxa"/>
            <w:tcFitText/>
          </w:tcPr>
          <w:p w:rsidR="00DF29C1" w:rsidRPr="00D83219" w:rsidRDefault="00D71D4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b/>
              </w:rPr>
            </w:pPr>
            <w:r w:rsidRPr="00D83219">
              <w:rPr>
                <w:rFonts w:ascii="Times New Roman" w:eastAsia="Times New Roman" w:hAnsi="Times New Roman" w:cs="Times New Roman"/>
                <w:b/>
                <w:spacing w:val="271"/>
              </w:rPr>
              <w:t>BI</w:t>
            </w:r>
            <w:r w:rsidRPr="00D83219">
              <w:rPr>
                <w:rFonts w:ascii="Times New Roman" w:eastAsia="Times New Roman" w:hAnsi="Times New Roman" w:cs="Times New Roman"/>
                <w:b/>
                <w:spacing w:val="1"/>
              </w:rPr>
              <w:t>C</w:t>
            </w:r>
          </w:p>
        </w:tc>
      </w:tr>
      <w:tr w:rsidR="00DF29C1" w:rsidRPr="00D83219" w:rsidTr="00D71D41">
        <w:tc>
          <w:tcPr>
            <w:tcW w:w="54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rPr>
            </w:pPr>
            <w:r w:rsidRPr="00D83219">
              <w:rPr>
                <w:rFonts w:ascii="Times New Roman" w:eastAsia="Times New Roman" w:hAnsi="Times New Roman" w:cs="Times New Roman"/>
                <w:spacing w:val="83"/>
              </w:rPr>
              <w:t>1</w:t>
            </w:r>
            <w:r w:rsidRPr="00D83219">
              <w:rPr>
                <w:rFonts w:ascii="Times New Roman" w:eastAsia="Times New Roman" w:hAnsi="Times New Roman" w:cs="Times New Roman"/>
              </w:rPr>
              <w:t>0</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51"/>
              </w:rPr>
              <w:t>0.9999</w:t>
            </w:r>
            <w:r w:rsidRPr="00D83219">
              <w:rPr>
                <w:rFonts w:ascii="Times New Roman" w:eastAsia="Times New Roman" w:hAnsi="Times New Roman" w:cs="Times New Roman"/>
                <w:spacing w:val="3"/>
              </w:rPr>
              <w:t>6</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29"/>
              </w:rPr>
              <w:t>0.998</w:t>
            </w:r>
            <w:r w:rsidRPr="00D83219">
              <w:rPr>
                <w:rFonts w:ascii="Times New Roman" w:eastAsia="Times New Roman" w:hAnsi="Times New Roman" w:cs="Times New Roman"/>
                <w:spacing w:val="5"/>
              </w:rPr>
              <w:t>7</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83"/>
              </w:rPr>
              <w:t>0.996</w:t>
            </w:r>
            <w:r w:rsidRPr="00D83219">
              <w:rPr>
                <w:rFonts w:ascii="Times New Roman" w:eastAsia="Times New Roman" w:hAnsi="Times New Roman" w:cs="Times New Roman"/>
                <w:spacing w:val="5"/>
              </w:rPr>
              <w:t>8</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11"/>
                <w:w w:val="96"/>
              </w:rPr>
              <w:t>63.899</w:t>
            </w:r>
            <w:r w:rsidRPr="00D83219">
              <w:rPr>
                <w:rFonts w:ascii="Times New Roman" w:eastAsia="Times New Roman" w:hAnsi="Times New Roman" w:cs="Times New Roman"/>
                <w:spacing w:val="2"/>
                <w:w w:val="96"/>
              </w:rPr>
              <w:t>7</w:t>
            </w:r>
          </w:p>
        </w:tc>
        <w:tc>
          <w:tcPr>
            <w:tcW w:w="117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15"/>
              </w:rPr>
              <w:t>97.5284</w:t>
            </w:r>
            <w:r w:rsidRPr="00D83219">
              <w:rPr>
                <w:rFonts w:ascii="Times New Roman" w:eastAsia="Times New Roman" w:hAnsi="Times New Roman" w:cs="Times New Roman"/>
                <w:spacing w:val="4"/>
              </w:rPr>
              <w:t>6</w:t>
            </w:r>
          </w:p>
        </w:tc>
      </w:tr>
      <w:tr w:rsidR="00DF29C1" w:rsidRPr="00D83219" w:rsidTr="00D71D41">
        <w:tc>
          <w:tcPr>
            <w:tcW w:w="54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rPr>
            </w:pPr>
            <w:r w:rsidRPr="00D83219">
              <w:rPr>
                <w:rFonts w:ascii="Times New Roman" w:eastAsia="Times New Roman" w:hAnsi="Times New Roman" w:cs="Times New Roman"/>
                <w:spacing w:val="83"/>
              </w:rPr>
              <w:t>2</w:t>
            </w:r>
            <w:r w:rsidRPr="00D83219">
              <w:rPr>
                <w:rFonts w:ascii="Times New Roman" w:eastAsia="Times New Roman" w:hAnsi="Times New Roman" w:cs="Times New Roman"/>
              </w:rPr>
              <w:t>0</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51"/>
              </w:rPr>
              <w:t>0.9993</w:t>
            </w:r>
            <w:r w:rsidRPr="00D83219">
              <w:rPr>
                <w:rFonts w:ascii="Times New Roman" w:eastAsia="Times New Roman" w:hAnsi="Times New Roman" w:cs="Times New Roman"/>
                <w:spacing w:val="3"/>
              </w:rPr>
              <w:t>0</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29"/>
              </w:rPr>
              <w:t>0.995</w:t>
            </w:r>
            <w:r w:rsidRPr="00D83219">
              <w:rPr>
                <w:rFonts w:ascii="Times New Roman" w:eastAsia="Times New Roman" w:hAnsi="Times New Roman" w:cs="Times New Roman"/>
                <w:spacing w:val="5"/>
              </w:rPr>
              <w:t>5</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83"/>
              </w:rPr>
              <w:t>0.993</w:t>
            </w:r>
            <w:r w:rsidRPr="00D83219">
              <w:rPr>
                <w:rFonts w:ascii="Times New Roman" w:eastAsia="Times New Roman" w:hAnsi="Times New Roman" w:cs="Times New Roman"/>
                <w:spacing w:val="5"/>
              </w:rPr>
              <w:t>6</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9"/>
                <w:w w:val="83"/>
              </w:rPr>
              <w:t>168.445</w:t>
            </w:r>
            <w:r w:rsidRPr="00D83219">
              <w:rPr>
                <w:rFonts w:ascii="Times New Roman" w:eastAsia="Times New Roman" w:hAnsi="Times New Roman" w:cs="Times New Roman"/>
                <w:spacing w:val="7"/>
                <w:w w:val="83"/>
              </w:rPr>
              <w:t>0</w:t>
            </w:r>
          </w:p>
        </w:tc>
        <w:tc>
          <w:tcPr>
            <w:tcW w:w="117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15"/>
              </w:rPr>
              <w:t>218.709</w:t>
            </w:r>
            <w:r w:rsidRPr="00D83219">
              <w:rPr>
                <w:rFonts w:ascii="Times New Roman" w:eastAsia="Times New Roman" w:hAnsi="Times New Roman" w:cs="Times New Roman"/>
                <w:spacing w:val="4"/>
              </w:rPr>
              <w:t>0</w:t>
            </w:r>
          </w:p>
        </w:tc>
      </w:tr>
      <w:tr w:rsidR="00DF29C1" w:rsidRPr="00D83219" w:rsidTr="00D71D41">
        <w:tc>
          <w:tcPr>
            <w:tcW w:w="54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rPr>
            </w:pPr>
            <w:r w:rsidRPr="00D83219">
              <w:rPr>
                <w:rFonts w:ascii="Times New Roman" w:eastAsia="Times New Roman" w:hAnsi="Times New Roman" w:cs="Times New Roman"/>
                <w:spacing w:val="83"/>
              </w:rPr>
              <w:t>5</w:t>
            </w:r>
            <w:r w:rsidRPr="00D83219">
              <w:rPr>
                <w:rFonts w:ascii="Times New Roman" w:eastAsia="Times New Roman" w:hAnsi="Times New Roman" w:cs="Times New Roman"/>
              </w:rPr>
              <w:t>0</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51"/>
              </w:rPr>
              <w:t>0.9990</w:t>
            </w:r>
            <w:r w:rsidRPr="00D83219">
              <w:rPr>
                <w:rFonts w:ascii="Times New Roman" w:eastAsia="Times New Roman" w:hAnsi="Times New Roman" w:cs="Times New Roman"/>
                <w:spacing w:val="3"/>
              </w:rPr>
              <w:t>8</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29"/>
              </w:rPr>
              <w:t>0.995</w:t>
            </w:r>
            <w:r w:rsidRPr="00D83219">
              <w:rPr>
                <w:rFonts w:ascii="Times New Roman" w:eastAsia="Times New Roman" w:hAnsi="Times New Roman" w:cs="Times New Roman"/>
                <w:spacing w:val="5"/>
              </w:rPr>
              <w:t>9</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83"/>
              </w:rPr>
              <w:t>0.995</w:t>
            </w:r>
            <w:r w:rsidRPr="00D83219">
              <w:rPr>
                <w:rFonts w:ascii="Times New Roman" w:eastAsia="Times New Roman" w:hAnsi="Times New Roman" w:cs="Times New Roman"/>
                <w:spacing w:val="5"/>
              </w:rPr>
              <w:t>4</w:t>
            </w:r>
          </w:p>
        </w:tc>
        <w:tc>
          <w:tcPr>
            <w:tcW w:w="99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9"/>
                <w:w w:val="83"/>
              </w:rPr>
              <w:t>368.037</w:t>
            </w:r>
            <w:r w:rsidRPr="00D83219">
              <w:rPr>
                <w:rFonts w:ascii="Times New Roman" w:eastAsia="Times New Roman" w:hAnsi="Times New Roman" w:cs="Times New Roman"/>
                <w:spacing w:val="7"/>
                <w:w w:val="83"/>
              </w:rPr>
              <w:t>1</w:t>
            </w:r>
          </w:p>
        </w:tc>
        <w:tc>
          <w:tcPr>
            <w:tcW w:w="117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15"/>
              </w:rPr>
              <w:t>440.292</w:t>
            </w:r>
            <w:r w:rsidRPr="00D83219">
              <w:rPr>
                <w:rFonts w:ascii="Times New Roman" w:eastAsia="Times New Roman" w:hAnsi="Times New Roman" w:cs="Times New Roman"/>
                <w:spacing w:val="4"/>
              </w:rPr>
              <w:t>3</w:t>
            </w:r>
          </w:p>
        </w:tc>
      </w:tr>
      <w:tr w:rsidR="00DF29C1" w:rsidRPr="00D83219" w:rsidTr="00D71D41">
        <w:tc>
          <w:tcPr>
            <w:tcW w:w="540" w:type="dxa"/>
            <w:tcFitText/>
          </w:tcPr>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jc w:val="both"/>
              <w:rPr>
                <w:rFonts w:ascii="Times New Roman" w:eastAsia="Times New Roman" w:hAnsi="Times New Roman" w:cs="Times New Roman"/>
              </w:rPr>
            </w:pPr>
            <w:r w:rsidRPr="00D83219">
              <w:rPr>
                <w:rFonts w:ascii="Times New Roman" w:eastAsia="Times New Roman" w:hAnsi="Times New Roman" w:cs="Times New Roman"/>
                <w:spacing w:val="13"/>
                <w:w w:val="84"/>
              </w:rPr>
              <w:t>10</w:t>
            </w:r>
            <w:r w:rsidRPr="00D83219">
              <w:rPr>
                <w:rFonts w:ascii="Times New Roman" w:eastAsia="Times New Roman" w:hAnsi="Times New Roman" w:cs="Times New Roman"/>
                <w:spacing w:val="2"/>
                <w:w w:val="84"/>
              </w:rPr>
              <w:t>0</w:t>
            </w:r>
          </w:p>
        </w:tc>
        <w:tc>
          <w:tcPr>
            <w:tcW w:w="1260" w:type="dxa"/>
            <w:tcFitText/>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51"/>
              </w:rPr>
              <w:t>0.9991</w:t>
            </w:r>
            <w:r w:rsidRPr="00D83219">
              <w:rPr>
                <w:rFonts w:ascii="Times New Roman" w:eastAsia="Times New Roman" w:hAnsi="Times New Roman" w:cs="Times New Roman"/>
                <w:spacing w:val="3"/>
              </w:rPr>
              <w:t>5</w:t>
            </w:r>
          </w:p>
        </w:tc>
        <w:tc>
          <w:tcPr>
            <w:tcW w:w="990" w:type="dxa"/>
            <w:tcFitText/>
            <w:vAlign w:val="bottom"/>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29"/>
              </w:rPr>
              <w:t>0.995</w:t>
            </w:r>
            <w:r w:rsidRPr="00D83219">
              <w:rPr>
                <w:rFonts w:ascii="Times New Roman" w:eastAsia="Times New Roman" w:hAnsi="Times New Roman" w:cs="Times New Roman"/>
                <w:spacing w:val="5"/>
              </w:rPr>
              <w:t>9</w:t>
            </w:r>
          </w:p>
        </w:tc>
        <w:tc>
          <w:tcPr>
            <w:tcW w:w="1260" w:type="dxa"/>
            <w:tcFitText/>
            <w:vAlign w:val="bottom"/>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83"/>
              </w:rPr>
              <w:t>0.995</w:t>
            </w:r>
            <w:r w:rsidRPr="00D83219">
              <w:rPr>
                <w:rFonts w:ascii="Times New Roman" w:eastAsia="Times New Roman" w:hAnsi="Times New Roman" w:cs="Times New Roman"/>
                <w:spacing w:val="5"/>
              </w:rPr>
              <w:t>7</w:t>
            </w:r>
          </w:p>
        </w:tc>
        <w:tc>
          <w:tcPr>
            <w:tcW w:w="990" w:type="dxa"/>
            <w:tcFitText/>
            <w:vAlign w:val="bottom"/>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9"/>
                <w:w w:val="83"/>
              </w:rPr>
              <w:t>694.216</w:t>
            </w:r>
            <w:r w:rsidRPr="00D83219">
              <w:rPr>
                <w:rFonts w:ascii="Times New Roman" w:eastAsia="Times New Roman" w:hAnsi="Times New Roman" w:cs="Times New Roman"/>
                <w:spacing w:val="7"/>
                <w:w w:val="83"/>
              </w:rPr>
              <w:t>9</w:t>
            </w:r>
          </w:p>
        </w:tc>
        <w:tc>
          <w:tcPr>
            <w:tcW w:w="1170" w:type="dxa"/>
            <w:tcFitText/>
            <w:vAlign w:val="bottom"/>
          </w:tcPr>
          <w:p w:rsidR="00DF29C1" w:rsidRPr="00D83219" w:rsidRDefault="00DF29C1" w:rsidP="00D83219">
            <w:pPr>
              <w:jc w:val="both"/>
              <w:rPr>
                <w:rFonts w:ascii="Times New Roman" w:eastAsia="Times New Roman" w:hAnsi="Times New Roman" w:cs="Times New Roman"/>
              </w:rPr>
            </w:pPr>
            <w:r w:rsidRPr="00D83219">
              <w:rPr>
                <w:rFonts w:ascii="Times New Roman" w:eastAsia="Times New Roman" w:hAnsi="Times New Roman" w:cs="Times New Roman"/>
                <w:spacing w:val="15"/>
              </w:rPr>
              <w:t>783.107</w:t>
            </w:r>
            <w:r w:rsidRPr="00D83219">
              <w:rPr>
                <w:rFonts w:ascii="Times New Roman" w:eastAsia="Times New Roman" w:hAnsi="Times New Roman" w:cs="Times New Roman"/>
                <w:spacing w:val="4"/>
              </w:rPr>
              <w:t>7</w:t>
            </w:r>
          </w:p>
        </w:tc>
      </w:tr>
    </w:tbl>
    <w:p w:rsidR="00DF29C1" w:rsidRPr="00D83219" w:rsidRDefault="00DF29C1" w:rsidP="00D83219">
      <w:pPr>
        <w:spacing w:after="0" w:line="240" w:lineRule="auto"/>
        <w:jc w:val="both"/>
        <w:rPr>
          <w:rFonts w:ascii="Times New Roman" w:eastAsia="Times New Roman" w:hAnsi="Times New Roman" w:cs="Times New Roman"/>
        </w:rPr>
      </w:pPr>
    </w:p>
    <w:p w:rsidR="00DF29C1"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Table 2 shows the estimate of the parameters in the SUR model with all the 18 parameters and 15 independent variables referred to as a full model. The averages of the goodness-of-fit measures are used as the estimates of all five statistic(s) in N= 10, 20, 50 and N=100.</w:t>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Table 3: Estimates of Measures of Goodness-Of-Fit for the Reduced Models at the end of Iteration 1</w:t>
      </w:r>
    </w:p>
    <w:tbl>
      <w:tblPr>
        <w:tblStyle w:val="28"/>
        <w:tblW w:w="8423" w:type="dxa"/>
        <w:jc w:val="center"/>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853"/>
        <w:gridCol w:w="1900"/>
        <w:gridCol w:w="1080"/>
        <w:gridCol w:w="1170"/>
        <w:gridCol w:w="1440"/>
        <w:gridCol w:w="900"/>
        <w:gridCol w:w="1080"/>
      </w:tblGrid>
      <w:tr w:rsidR="00DF29C1" w:rsidRPr="00D83219" w:rsidTr="00217E55">
        <w:trPr>
          <w:trHeight w:val="260"/>
          <w:jc w:val="center"/>
        </w:trPr>
        <w:tc>
          <w:tcPr>
            <w:tcW w:w="853" w:type="dxa"/>
            <w:tcFitText/>
            <w:vAlign w:val="center"/>
          </w:tcPr>
          <w:p w:rsidR="00DF29C1" w:rsidRPr="00D83219" w:rsidRDefault="00DF29C1" w:rsidP="00D83219">
            <w:pPr>
              <w:spacing w:after="0" w:line="240" w:lineRule="auto"/>
              <w:jc w:val="both"/>
              <w:rPr>
                <w:rFonts w:ascii="Times New Roman" w:eastAsia="Times New Roman" w:hAnsi="Times New Roman" w:cs="Times New Roman"/>
                <w:b/>
              </w:rPr>
            </w:pPr>
            <w:r w:rsidRPr="00370C37">
              <w:rPr>
                <w:rFonts w:ascii="Times New Roman" w:eastAsia="Times New Roman" w:hAnsi="Times New Roman" w:cs="Times New Roman"/>
                <w:b/>
              </w:rPr>
              <w:t>N</w:t>
            </w:r>
          </w:p>
        </w:tc>
        <w:tc>
          <w:tcPr>
            <w:tcW w:w="1900" w:type="dxa"/>
            <w:tcFitText/>
          </w:tcPr>
          <w:p w:rsidR="00DF29C1" w:rsidRPr="00D83219" w:rsidRDefault="00DF29C1" w:rsidP="00D83219">
            <w:pPr>
              <w:spacing w:after="0" w:line="240" w:lineRule="auto"/>
              <w:jc w:val="both"/>
              <w:rPr>
                <w:rFonts w:ascii="Times New Roman" w:eastAsia="Times New Roman" w:hAnsi="Times New Roman" w:cs="Times New Roman"/>
                <w:b/>
              </w:rPr>
            </w:pPr>
            <w:r w:rsidRPr="00217E55">
              <w:rPr>
                <w:rFonts w:ascii="Times New Roman" w:eastAsia="Times New Roman" w:hAnsi="Times New Roman" w:cs="Times New Roman"/>
                <w:b/>
                <w:spacing w:val="61"/>
                <w:w w:val="63"/>
              </w:rPr>
              <w:t>Reduced mode</w:t>
            </w:r>
            <w:r w:rsidRPr="00217E55">
              <w:rPr>
                <w:rFonts w:ascii="Times New Roman" w:eastAsia="Times New Roman" w:hAnsi="Times New Roman" w:cs="Times New Roman"/>
                <w:b/>
                <w:spacing w:val="7"/>
                <w:w w:val="63"/>
              </w:rPr>
              <w:t>l</w:t>
            </w:r>
          </w:p>
        </w:tc>
        <w:tc>
          <w:tcPr>
            <w:tcW w:w="1080" w:type="dxa"/>
            <w:shd w:val="clear" w:color="auto" w:fill="auto"/>
            <w:tcFitText/>
          </w:tcPr>
          <w:p w:rsidR="00D2541A"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spacing w:val="12"/>
                <w:w w:val="91"/>
              </w:rPr>
              <w:t>McElro</w:t>
            </w:r>
            <w:r w:rsidRPr="00D83219">
              <w:rPr>
                <w:rFonts w:ascii="Times New Roman" w:eastAsia="Times New Roman" w:hAnsi="Times New Roman" w:cs="Times New Roman"/>
                <w:b/>
                <w:spacing w:val="3"/>
                <w:w w:val="91"/>
              </w:rPr>
              <w:t>y</w:t>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 xml:space="preserve"> </w:t>
            </w:r>
          </w:p>
        </w:tc>
        <w:tc>
          <w:tcPr>
            <w:tcW w:w="117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noProof/>
                <w:vertAlign w:val="subscript"/>
                <w:lang w:val="en-US" w:eastAsia="en-US"/>
              </w:rPr>
              <w:drawing>
                <wp:inline distT="0" distB="0" distL="0" distR="0">
                  <wp:extent cx="238124" cy="238124"/>
                  <wp:effectExtent l="0" t="0" r="0" b="0"/>
                  <wp:docPr id="111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_x0000_t75"/>
                          <pic:cNvPicPr/>
                        </pic:nvPicPr>
                        <pic:blipFill>
                          <a:blip r:embed="rId158"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38124" cy="238124"/>
                          </a:xfrm>
                          <a:prstGeom prst="rect">
                            <a:avLst/>
                          </a:prstGeom>
                          <a:ln>
                            <a:noFill/>
                          </a:ln>
                        </pic:spPr>
                      </pic:pic>
                    </a:graphicData>
                  </a:graphic>
                </wp:inline>
              </w:drawing>
            </w:r>
          </w:p>
        </w:tc>
        <w:tc>
          <w:tcPr>
            <w:tcW w:w="1440" w:type="dxa"/>
            <w:shd w:val="clear" w:color="auto" w:fill="auto"/>
            <w:tcFitText/>
          </w:tcPr>
          <w:p w:rsidR="00D2541A"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spacing w:val="34"/>
              </w:rPr>
              <w:t>Adjusted</w:t>
            </w:r>
            <w:r w:rsidR="00632DD2" w:rsidRPr="00D83219">
              <w:rPr>
                <w:rFonts w:ascii="Times New Roman" w:eastAsia="Times New Roman" w:hAnsi="Times New Roman" w:cs="Times New Roman"/>
                <w:b/>
                <w:spacing w:val="8"/>
              </w:rPr>
              <w:t xml:space="preserve"> </w:t>
            </w: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 xml:space="preserve"> </w:t>
            </w:r>
            <w:r w:rsidR="00D2541A" w:rsidRPr="00D83219">
              <w:rPr>
                <w:rFonts w:ascii="Times New Roman" w:eastAsia="Times New Roman" w:hAnsi="Times New Roman" w:cs="Times New Roman"/>
                <w:b/>
              </w:rPr>
              <w:t xml:space="preserve"> </w:t>
            </w:r>
            <w:r w:rsidR="00D2541A" w:rsidRPr="00D83219">
              <w:rPr>
                <w:rFonts w:ascii="Times New Roman" w:eastAsia="Times New Roman" w:hAnsi="Times New Roman" w:cs="Times New Roman"/>
                <w:b/>
                <w:noProof/>
                <w:lang w:val="en-US" w:eastAsia="en-US"/>
              </w:rPr>
              <w:drawing>
                <wp:inline distT="0" distB="0" distL="0" distR="0">
                  <wp:extent cx="200025" cy="190500"/>
                  <wp:effectExtent l="0" t="0" r="0" b="0"/>
                  <wp:docPr id="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_x0000_t75"/>
                          <pic:cNvPicPr/>
                        </pic:nvPicPr>
                        <pic:blipFill>
                          <a:blip r:embed="rId15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190500"/>
                          </a:xfrm>
                          <a:prstGeom prst="rect">
                            <a:avLst/>
                          </a:prstGeom>
                          <a:ln>
                            <a:noFill/>
                          </a:ln>
                        </pic:spPr>
                      </pic:pic>
                    </a:graphicData>
                  </a:graphic>
                </wp:inline>
              </w:drawing>
            </w:r>
          </w:p>
        </w:tc>
        <w:tc>
          <w:tcPr>
            <w:tcW w:w="90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spacing w:val="123"/>
              </w:rPr>
              <w:t>AI</w:t>
            </w:r>
            <w:r w:rsidRPr="00D83219">
              <w:rPr>
                <w:rFonts w:ascii="Times New Roman" w:eastAsia="Times New Roman" w:hAnsi="Times New Roman" w:cs="Times New Roman"/>
                <w:b/>
                <w:spacing w:val="1"/>
              </w:rPr>
              <w:t>C</w:t>
            </w:r>
          </w:p>
        </w:tc>
        <w:tc>
          <w:tcPr>
            <w:tcW w:w="108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spacing w:val="219"/>
              </w:rPr>
              <w:t>BI</w:t>
            </w:r>
            <w:r w:rsidRPr="00D83219">
              <w:rPr>
                <w:rFonts w:ascii="Times New Roman" w:eastAsia="Times New Roman" w:hAnsi="Times New Roman" w:cs="Times New Roman"/>
                <w:b/>
                <w:spacing w:val="1"/>
              </w:rPr>
              <w:t>C</w:t>
            </w:r>
          </w:p>
        </w:tc>
      </w:tr>
      <w:tr w:rsidR="00DF29C1" w:rsidRPr="00D83219" w:rsidTr="00217E55">
        <w:trPr>
          <w:trHeight w:val="341"/>
          <w:jc w:val="center"/>
        </w:trPr>
        <w:tc>
          <w:tcPr>
            <w:tcW w:w="853" w:type="dxa"/>
            <w:vMerge w:val="restart"/>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49696D">
              <w:rPr>
                <w:rFonts w:ascii="Times New Roman" w:eastAsia="Times New Roman" w:hAnsi="Times New Roman" w:cs="Times New Roman"/>
                <w:spacing w:val="382"/>
              </w:rPr>
              <w:t>1</w:t>
            </w:r>
            <w:r w:rsidRPr="0049696D">
              <w:rPr>
                <w:rFonts w:ascii="Times New Roman" w:eastAsia="Times New Roman" w:hAnsi="Times New Roman" w:cs="Times New Roman"/>
              </w:rPr>
              <w:t>0</w:t>
            </w:r>
          </w:p>
        </w:tc>
        <w:tc>
          <w:tcPr>
            <w:tcW w:w="1900" w:type="dxa"/>
            <w:tcFitText/>
          </w:tcPr>
          <w:p w:rsidR="00DF29C1" w:rsidRPr="00D83219" w:rsidRDefault="00DF29C1" w:rsidP="00D83219">
            <w:pPr>
              <w:spacing w:after="0" w:line="240" w:lineRule="auto"/>
              <w:jc w:val="both"/>
              <w:rPr>
                <w:rFonts w:ascii="Times New Roman" w:eastAsia="Times New Roman" w:hAnsi="Times New Roman" w:cs="Times New Roman"/>
              </w:rPr>
            </w:pPr>
            <w:r w:rsidRPr="0049696D">
              <w:rPr>
                <w:rFonts w:ascii="Times New Roman" w:eastAsia="Times New Roman" w:hAnsi="Times New Roman" w:cs="Times New Roman"/>
                <w:spacing w:val="383"/>
              </w:rPr>
              <w:t>Mea</w:t>
            </w:r>
            <w:r w:rsidRPr="0049696D">
              <w:rPr>
                <w:rFonts w:ascii="Times New Roman" w:eastAsia="Times New Roman" w:hAnsi="Times New Roman" w:cs="Times New Roman"/>
                <w:spacing w:val="1"/>
              </w:rPr>
              <w:t>n</w:t>
            </w:r>
          </w:p>
        </w:tc>
        <w:tc>
          <w:tcPr>
            <w:tcW w:w="108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0.999</w:t>
            </w:r>
            <w:r w:rsidRPr="00D83219">
              <w:rPr>
                <w:rFonts w:ascii="Times New Roman" w:eastAsia="Times New Roman" w:hAnsi="Times New Roman" w:cs="Times New Roman"/>
              </w:rPr>
              <w:t>0</w:t>
            </w:r>
          </w:p>
        </w:tc>
        <w:tc>
          <w:tcPr>
            <w:tcW w:w="117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0.997</w:t>
            </w:r>
            <w:r w:rsidRPr="00D83219">
              <w:rPr>
                <w:rFonts w:ascii="Times New Roman" w:eastAsia="Times New Roman" w:hAnsi="Times New Roman" w:cs="Times New Roman"/>
                <w:spacing w:val="5"/>
              </w:rPr>
              <w:t>2</w:t>
            </w:r>
          </w:p>
        </w:tc>
        <w:tc>
          <w:tcPr>
            <w:tcW w:w="144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0.993</w:t>
            </w:r>
            <w:r w:rsidRPr="00D83219">
              <w:rPr>
                <w:rFonts w:ascii="Times New Roman" w:eastAsia="Times New Roman" w:hAnsi="Times New Roman" w:cs="Times New Roman"/>
                <w:spacing w:val="5"/>
              </w:rPr>
              <w:t>5</w:t>
            </w:r>
          </w:p>
        </w:tc>
        <w:tc>
          <w:tcPr>
            <w:tcW w:w="90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
                <w:w w:val="83"/>
              </w:rPr>
              <w:t>62.042</w:t>
            </w:r>
            <w:r w:rsidRPr="00D83219">
              <w:rPr>
                <w:rFonts w:ascii="Times New Roman" w:eastAsia="Times New Roman" w:hAnsi="Times New Roman" w:cs="Times New Roman"/>
                <w:spacing w:val="4"/>
                <w:w w:val="83"/>
              </w:rPr>
              <w:t>0</w:t>
            </w:r>
          </w:p>
        </w:tc>
        <w:tc>
          <w:tcPr>
            <w:tcW w:w="108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9"/>
              </w:rPr>
              <w:t>94.925</w:t>
            </w:r>
            <w:r w:rsidRPr="00D83219">
              <w:rPr>
                <w:rFonts w:ascii="Times New Roman" w:eastAsia="Times New Roman" w:hAnsi="Times New Roman" w:cs="Times New Roman"/>
                <w:spacing w:val="2"/>
              </w:rPr>
              <w:t>2</w:t>
            </w:r>
          </w:p>
        </w:tc>
      </w:tr>
      <w:tr w:rsidR="00DF29C1" w:rsidRPr="00D83219" w:rsidTr="00217E55">
        <w:trPr>
          <w:trHeight w:val="341"/>
          <w:jc w:val="center"/>
        </w:trPr>
        <w:tc>
          <w:tcPr>
            <w:tcW w:w="853" w:type="dxa"/>
            <w:vMerge/>
            <w:tcFitText/>
          </w:tcPr>
          <w:p w:rsidR="00DF29C1" w:rsidRPr="00D83219" w:rsidRDefault="00DF29C1" w:rsidP="00D83219">
            <w:pPr>
              <w:spacing w:after="0" w:line="240" w:lineRule="auto"/>
              <w:jc w:val="both"/>
              <w:rPr>
                <w:rFonts w:ascii="Times New Roman" w:eastAsia="Times New Roman" w:hAnsi="Times New Roman" w:cs="Times New Roman"/>
              </w:rPr>
            </w:pPr>
          </w:p>
        </w:tc>
        <w:tc>
          <w:tcPr>
            <w:tcW w:w="1900" w:type="dxa"/>
            <w:tcFitText/>
          </w:tcPr>
          <w:p w:rsidR="00DF29C1" w:rsidRPr="00D83219" w:rsidRDefault="00DF29C1"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55"/>
                <w:w w:val="73"/>
              </w:rPr>
              <w:t>Standard erro</w:t>
            </w:r>
            <w:r w:rsidRPr="00217E55">
              <w:rPr>
                <w:rFonts w:ascii="Times New Roman" w:eastAsia="Times New Roman" w:hAnsi="Times New Roman" w:cs="Times New Roman"/>
                <w:spacing w:val="13"/>
                <w:w w:val="73"/>
              </w:rPr>
              <w:t>r</w:t>
            </w:r>
          </w:p>
        </w:tc>
        <w:tc>
          <w:tcPr>
            <w:tcW w:w="108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3"/>
              </w:rPr>
              <w:t>1.24E-0</w:t>
            </w:r>
            <w:r w:rsidRPr="00D83219">
              <w:rPr>
                <w:rFonts w:ascii="Times New Roman" w:eastAsia="Times New Roman" w:hAnsi="Times New Roman" w:cs="Times New Roman"/>
                <w:spacing w:val="5"/>
                <w:w w:val="93"/>
              </w:rPr>
              <w:t>5</w:t>
            </w:r>
          </w:p>
        </w:tc>
        <w:tc>
          <w:tcPr>
            <w:tcW w:w="117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0.001</w:t>
            </w:r>
            <w:r w:rsidRPr="00D83219">
              <w:rPr>
                <w:rFonts w:ascii="Times New Roman" w:eastAsia="Times New Roman" w:hAnsi="Times New Roman" w:cs="Times New Roman"/>
                <w:spacing w:val="5"/>
              </w:rPr>
              <w:t>4</w:t>
            </w:r>
          </w:p>
        </w:tc>
        <w:tc>
          <w:tcPr>
            <w:tcW w:w="144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0.003</w:t>
            </w:r>
            <w:r w:rsidRPr="00D83219">
              <w:rPr>
                <w:rFonts w:ascii="Times New Roman" w:eastAsia="Times New Roman" w:hAnsi="Times New Roman" w:cs="Times New Roman"/>
                <w:spacing w:val="5"/>
              </w:rPr>
              <w:t>1</w:t>
            </w:r>
          </w:p>
        </w:tc>
        <w:tc>
          <w:tcPr>
            <w:tcW w:w="90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1.309</w:t>
            </w:r>
            <w:r w:rsidRPr="00D83219">
              <w:rPr>
                <w:rFonts w:ascii="Times New Roman" w:eastAsia="Times New Roman" w:hAnsi="Times New Roman" w:cs="Times New Roman"/>
                <w:spacing w:val="3"/>
                <w:w w:val="98"/>
              </w:rPr>
              <w:t>8</w:t>
            </w:r>
          </w:p>
        </w:tc>
        <w:tc>
          <w:tcPr>
            <w:tcW w:w="1080" w:type="dxa"/>
            <w:shd w:val="clear" w:color="auto" w:fill="auto"/>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1.319</w:t>
            </w:r>
            <w:r w:rsidRPr="00D83219">
              <w:rPr>
                <w:rFonts w:ascii="Times New Roman" w:eastAsia="Times New Roman" w:hAnsi="Times New Roman" w:cs="Times New Roman"/>
              </w:rPr>
              <w:t>7</w:t>
            </w:r>
          </w:p>
        </w:tc>
      </w:tr>
      <w:tr w:rsidR="00F47FE0" w:rsidRPr="00D83219" w:rsidTr="00217E55">
        <w:trPr>
          <w:trHeight w:val="458"/>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217E55">
              <w:rPr>
                <w:rFonts w:ascii="Times New Roman" w:eastAsia="Times New Roman" w:hAnsi="Times New Roman" w:cs="Times New Roman"/>
                <w:spacing w:val="112"/>
                <w:w w:val="51"/>
              </w:rPr>
              <w:t>Full model</w:t>
            </w:r>
            <w:r w:rsidRPr="00217E55">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F4ADB">
              <w:rPr>
                <w:rFonts w:ascii="Times New Roman" w:eastAsia="Times New Roman" w:hAnsi="Times New Roman" w:cs="Times New Roman"/>
                <w:spacing w:val="10"/>
                <w:w w:val="93"/>
              </w:rPr>
              <w:t>6.50E-0</w:t>
            </w:r>
            <w:r w:rsidRPr="00FF4ADB">
              <w:rPr>
                <w:rFonts w:ascii="Times New Roman" w:eastAsia="Times New Roman" w:hAnsi="Times New Roman" w:cs="Times New Roman"/>
                <w:spacing w:val="5"/>
                <w:w w:val="93"/>
              </w:rPr>
              <w:t>5</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0.001</w:t>
            </w:r>
            <w:r w:rsidRPr="00D83219">
              <w:rPr>
                <w:rFonts w:ascii="Times New Roman" w:eastAsia="Times New Roman" w:hAnsi="Times New Roman" w:cs="Times New Roman"/>
                <w:spacing w:val="5"/>
              </w:rPr>
              <w:t>5</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0.003</w:t>
            </w:r>
            <w:r w:rsidRPr="00D83219">
              <w:rPr>
                <w:rFonts w:ascii="Times New Roman" w:eastAsia="Times New Roman" w:hAnsi="Times New Roman" w:cs="Times New Roman"/>
                <w:spacing w:val="5"/>
              </w:rPr>
              <w:t>3</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1.857</w:t>
            </w:r>
            <w:r w:rsidRPr="00D83219">
              <w:rPr>
                <w:rFonts w:ascii="Times New Roman" w:eastAsia="Times New Roman" w:hAnsi="Times New Roman" w:cs="Times New Roman"/>
                <w:spacing w:val="3"/>
                <w:w w:val="98"/>
              </w:rPr>
              <w:t>6</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2.603</w:t>
            </w:r>
            <w:r w:rsidRPr="00D83219">
              <w:rPr>
                <w:rFonts w:ascii="Times New Roman" w:eastAsia="Times New Roman" w:hAnsi="Times New Roman" w:cs="Times New Roman"/>
              </w:rPr>
              <w:t>3</w:t>
            </w:r>
          </w:p>
        </w:tc>
      </w:tr>
      <w:tr w:rsidR="00F47FE0" w:rsidRPr="00D83219" w:rsidTr="00217E55">
        <w:trPr>
          <w:trHeight w:val="332"/>
          <w:jc w:val="center"/>
        </w:trPr>
        <w:tc>
          <w:tcPr>
            <w:tcW w:w="853"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382"/>
              </w:rPr>
              <w:t>2</w:t>
            </w:r>
            <w:r w:rsidRPr="00D83219">
              <w:rPr>
                <w:rFonts w:ascii="Times New Roman" w:eastAsia="Times New Roman" w:hAnsi="Times New Roman" w:cs="Times New Roman"/>
              </w:rPr>
              <w:t>0</w:t>
            </w:r>
          </w:p>
        </w:tc>
        <w:tc>
          <w:tcPr>
            <w:tcW w:w="1900" w:type="dxa"/>
            <w:tcFitText/>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383"/>
              </w:rPr>
              <w:t>Mea</w:t>
            </w:r>
            <w:r w:rsidRPr="00217E55">
              <w:rPr>
                <w:rFonts w:ascii="Times New Roman" w:eastAsia="Times New Roman" w:hAnsi="Times New Roman" w:cs="Times New Roman"/>
                <w:spacing w:val="1"/>
              </w:rPr>
              <w:t>n</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0.999</w:t>
            </w:r>
            <w:r w:rsidRPr="00D83219">
              <w:rPr>
                <w:rFonts w:ascii="Times New Roman" w:eastAsia="Times New Roman" w:hAnsi="Times New Roman" w:cs="Times New Roman"/>
              </w:rPr>
              <w:t>3</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0.995</w:t>
            </w:r>
            <w:r w:rsidRPr="00D83219">
              <w:rPr>
                <w:rFonts w:ascii="Times New Roman" w:eastAsia="Times New Roman" w:hAnsi="Times New Roman" w:cs="Times New Roman"/>
                <w:spacing w:val="5"/>
              </w:rPr>
              <w:t>2</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0.993</w:t>
            </w:r>
            <w:r w:rsidRPr="00D83219">
              <w:rPr>
                <w:rFonts w:ascii="Times New Roman" w:eastAsia="Times New Roman" w:hAnsi="Times New Roman" w:cs="Times New Roman"/>
                <w:spacing w:val="5"/>
              </w:rPr>
              <w:t>3</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8"/>
                <w:w w:val="72"/>
              </w:rPr>
              <w:t>165.481</w:t>
            </w:r>
            <w:r w:rsidRPr="00D83219">
              <w:rPr>
                <w:rFonts w:ascii="Times New Roman" w:eastAsia="Times New Roman" w:hAnsi="Times New Roman" w:cs="Times New Roman"/>
                <w:spacing w:val="1"/>
                <w:w w:val="72"/>
              </w:rPr>
              <w:t>0</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2"/>
              </w:rPr>
              <w:t>213.651</w:t>
            </w:r>
            <w:r w:rsidRPr="00D83219">
              <w:rPr>
                <w:rFonts w:ascii="Times New Roman" w:eastAsia="Times New Roman" w:hAnsi="Times New Roman" w:cs="Times New Roman"/>
                <w:spacing w:val="2"/>
                <w:w w:val="92"/>
              </w:rPr>
              <w:t>0</w:t>
            </w:r>
          </w:p>
        </w:tc>
      </w:tr>
      <w:tr w:rsidR="00F47FE0" w:rsidRPr="00D83219" w:rsidTr="00217E55">
        <w:trPr>
          <w:trHeight w:val="359"/>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55"/>
                <w:w w:val="73"/>
              </w:rPr>
              <w:t>Standard erro</w:t>
            </w:r>
            <w:r w:rsidRPr="00217E55">
              <w:rPr>
                <w:rFonts w:ascii="Times New Roman" w:eastAsia="Times New Roman" w:hAnsi="Times New Roman" w:cs="Times New Roman"/>
                <w:spacing w:val="13"/>
                <w:w w:val="73"/>
              </w:rPr>
              <w:t>r</w:t>
            </w:r>
          </w:p>
        </w:tc>
        <w:tc>
          <w:tcPr>
            <w:tcW w:w="1080" w:type="dxa"/>
            <w:shd w:val="clear" w:color="auto" w:fill="auto"/>
            <w:tcFitText/>
            <w:vAlign w:val="center"/>
          </w:tcPr>
          <w:p w:rsidR="00F47FE0" w:rsidRPr="00D83219" w:rsidRDefault="00F47FE0" w:rsidP="00D83219">
            <w:pPr>
              <w:spacing w:after="0" w:line="240" w:lineRule="auto"/>
              <w:ind w:left="60" w:right="60"/>
              <w:jc w:val="both"/>
              <w:rPr>
                <w:rFonts w:ascii="Times New Roman" w:eastAsia="Times New Roman" w:hAnsi="Times New Roman" w:cs="Times New Roman"/>
              </w:rPr>
            </w:pPr>
            <w:r w:rsidRPr="00370C37">
              <w:rPr>
                <w:rFonts w:ascii="Times New Roman" w:eastAsia="Times New Roman" w:hAnsi="Times New Roman" w:cs="Times New Roman"/>
                <w:spacing w:val="20"/>
              </w:rPr>
              <w:t>0.000</w:t>
            </w:r>
            <w:r w:rsidRPr="00370C37">
              <w:rPr>
                <w:rFonts w:ascii="Times New Roman" w:eastAsia="Times New Roman" w:hAnsi="Times New Roman" w:cs="Times New Roman"/>
                <w:spacing w:val="5"/>
              </w:rPr>
              <w:t>1</w:t>
            </w:r>
          </w:p>
        </w:tc>
        <w:tc>
          <w:tcPr>
            <w:tcW w:w="1170" w:type="dxa"/>
            <w:shd w:val="clear" w:color="auto" w:fill="auto"/>
            <w:tcFitText/>
            <w:vAlign w:val="center"/>
          </w:tcPr>
          <w:p w:rsidR="00F47FE0" w:rsidRPr="00D83219" w:rsidRDefault="00F47FE0" w:rsidP="00D83219">
            <w:pPr>
              <w:spacing w:after="0" w:line="240" w:lineRule="auto"/>
              <w:ind w:left="60" w:right="60"/>
              <w:jc w:val="both"/>
              <w:rPr>
                <w:rFonts w:ascii="Times New Roman" w:eastAsia="Times New Roman" w:hAnsi="Times New Roman" w:cs="Times New Roman"/>
              </w:rPr>
            </w:pPr>
            <w:r w:rsidRPr="00370C37">
              <w:rPr>
                <w:rFonts w:ascii="Times New Roman" w:eastAsia="Times New Roman" w:hAnsi="Times New Roman" w:cs="Times New Roman"/>
                <w:spacing w:val="38"/>
              </w:rPr>
              <w:t>0.000</w:t>
            </w:r>
            <w:r w:rsidRPr="00370C37">
              <w:rPr>
                <w:rFonts w:ascii="Times New Roman" w:eastAsia="Times New Roman" w:hAnsi="Times New Roman" w:cs="Times New Roman"/>
                <w:spacing w:val="6"/>
              </w:rPr>
              <w:t>8</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0.001</w:t>
            </w:r>
            <w:r w:rsidRPr="00D83219">
              <w:rPr>
                <w:rFonts w:ascii="Times New Roman" w:eastAsia="Times New Roman" w:hAnsi="Times New Roman" w:cs="Times New Roman"/>
                <w:spacing w:val="5"/>
              </w:rPr>
              <w:t>1</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1.554</w:t>
            </w:r>
            <w:r w:rsidRPr="00D83219">
              <w:rPr>
                <w:rFonts w:ascii="Times New Roman" w:eastAsia="Times New Roman" w:hAnsi="Times New Roman" w:cs="Times New Roman"/>
                <w:spacing w:val="3"/>
                <w:w w:val="98"/>
              </w:rPr>
              <w:t>6</w:t>
            </w:r>
          </w:p>
        </w:tc>
        <w:tc>
          <w:tcPr>
            <w:tcW w:w="1080" w:type="dxa"/>
            <w:shd w:val="clear" w:color="auto" w:fill="auto"/>
            <w:tcFitText/>
            <w:vAlign w:val="center"/>
          </w:tcPr>
          <w:p w:rsidR="00F47FE0" w:rsidRPr="00D83219" w:rsidRDefault="00F47FE0" w:rsidP="00D83219">
            <w:pPr>
              <w:tabs>
                <w:tab w:val="left" w:pos="1305"/>
              </w:tabs>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1.554</w:t>
            </w:r>
            <w:r w:rsidRPr="00D83219">
              <w:rPr>
                <w:rFonts w:ascii="Times New Roman" w:eastAsia="Times New Roman" w:hAnsi="Times New Roman" w:cs="Times New Roman"/>
              </w:rPr>
              <w:t>6</w:t>
            </w:r>
          </w:p>
        </w:tc>
      </w:tr>
      <w:tr w:rsidR="00F47FE0" w:rsidRPr="00D83219" w:rsidTr="00217E55">
        <w:trPr>
          <w:trHeight w:val="359"/>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217E55">
              <w:rPr>
                <w:rFonts w:ascii="Times New Roman" w:eastAsia="Times New Roman" w:hAnsi="Times New Roman" w:cs="Times New Roman"/>
                <w:spacing w:val="112"/>
                <w:w w:val="51"/>
              </w:rPr>
              <w:t>Full model</w:t>
            </w:r>
            <w:r w:rsidRPr="00217E55">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080" w:type="dxa"/>
            <w:shd w:val="clear" w:color="auto" w:fill="auto"/>
            <w:tcFitText/>
            <w:vAlign w:val="center"/>
          </w:tcPr>
          <w:p w:rsidR="00F47FE0" w:rsidRPr="00D83219" w:rsidRDefault="00F47FE0" w:rsidP="00D83219">
            <w:pPr>
              <w:spacing w:after="0" w:line="240" w:lineRule="auto"/>
              <w:ind w:left="60" w:right="60"/>
              <w:jc w:val="both"/>
              <w:rPr>
                <w:rFonts w:ascii="Times New Roman" w:eastAsia="Times New Roman" w:hAnsi="Times New Roman" w:cs="Times New Roman"/>
              </w:rPr>
            </w:pPr>
            <w:r w:rsidRPr="00370C37">
              <w:rPr>
                <w:rFonts w:ascii="Times New Roman" w:eastAsia="Times New Roman" w:hAnsi="Times New Roman" w:cs="Times New Roman"/>
                <w:w w:val="87"/>
              </w:rPr>
              <w:t>3.78E-0</w:t>
            </w:r>
            <w:r w:rsidRPr="00370C37">
              <w:rPr>
                <w:rFonts w:ascii="Times New Roman" w:eastAsia="Times New Roman" w:hAnsi="Times New Roman" w:cs="Times New Roman"/>
                <w:spacing w:val="3"/>
                <w:w w:val="87"/>
              </w:rPr>
              <w:t>5</w:t>
            </w:r>
          </w:p>
        </w:tc>
        <w:tc>
          <w:tcPr>
            <w:tcW w:w="1170" w:type="dxa"/>
            <w:shd w:val="clear" w:color="auto" w:fill="auto"/>
            <w:tcFitText/>
            <w:vAlign w:val="center"/>
          </w:tcPr>
          <w:p w:rsidR="00F47FE0" w:rsidRPr="00D83219" w:rsidRDefault="00F47FE0" w:rsidP="00D83219">
            <w:pPr>
              <w:spacing w:after="0" w:line="240" w:lineRule="auto"/>
              <w:ind w:left="60" w:right="60"/>
              <w:jc w:val="both"/>
              <w:rPr>
                <w:rFonts w:ascii="Times New Roman" w:eastAsia="Times New Roman" w:hAnsi="Times New Roman" w:cs="Times New Roman"/>
              </w:rPr>
            </w:pPr>
            <w:r w:rsidRPr="00370C37">
              <w:rPr>
                <w:rFonts w:ascii="Times New Roman" w:eastAsia="Times New Roman" w:hAnsi="Times New Roman" w:cs="Times New Roman"/>
                <w:spacing w:val="38"/>
              </w:rPr>
              <w:t>0.000</w:t>
            </w:r>
            <w:r w:rsidRPr="00370C37">
              <w:rPr>
                <w:rFonts w:ascii="Times New Roman" w:eastAsia="Times New Roman" w:hAnsi="Times New Roman" w:cs="Times New Roman"/>
                <w:spacing w:val="6"/>
              </w:rPr>
              <w:t>3</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0.000</w:t>
            </w:r>
            <w:r w:rsidRPr="00D83219">
              <w:rPr>
                <w:rFonts w:ascii="Times New Roman" w:eastAsia="Times New Roman" w:hAnsi="Times New Roman" w:cs="Times New Roman"/>
                <w:spacing w:val="5"/>
              </w:rPr>
              <w:t>2</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2.963</w:t>
            </w:r>
            <w:r w:rsidRPr="00D83219">
              <w:rPr>
                <w:rFonts w:ascii="Times New Roman" w:eastAsia="Times New Roman" w:hAnsi="Times New Roman" w:cs="Times New Roman"/>
                <w:spacing w:val="3"/>
                <w:w w:val="98"/>
              </w:rPr>
              <w:t>8</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5.058</w:t>
            </w:r>
            <w:r w:rsidRPr="00D83219">
              <w:rPr>
                <w:rFonts w:ascii="Times New Roman" w:eastAsia="Times New Roman" w:hAnsi="Times New Roman" w:cs="Times New Roman"/>
              </w:rPr>
              <w:t>2</w:t>
            </w:r>
          </w:p>
        </w:tc>
      </w:tr>
      <w:tr w:rsidR="00F47FE0" w:rsidRPr="00D83219" w:rsidTr="00217E55">
        <w:trPr>
          <w:trHeight w:val="233"/>
          <w:jc w:val="center"/>
        </w:trPr>
        <w:tc>
          <w:tcPr>
            <w:tcW w:w="853"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382"/>
              </w:rPr>
              <w:t>5</w:t>
            </w:r>
            <w:r w:rsidRPr="00D83219">
              <w:rPr>
                <w:rFonts w:ascii="Times New Roman" w:eastAsia="Times New Roman" w:hAnsi="Times New Roman" w:cs="Times New Roman"/>
              </w:rPr>
              <w:t>0</w:t>
            </w:r>
          </w:p>
        </w:tc>
        <w:tc>
          <w:tcPr>
            <w:tcW w:w="1900" w:type="dxa"/>
            <w:tcFitText/>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383"/>
              </w:rPr>
              <w:t>Mea</w:t>
            </w:r>
            <w:r w:rsidRPr="00217E55">
              <w:rPr>
                <w:rFonts w:ascii="Times New Roman" w:eastAsia="Times New Roman" w:hAnsi="Times New Roman" w:cs="Times New Roman"/>
                <w:spacing w:val="1"/>
              </w:rPr>
              <w:t>n</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0.999</w:t>
            </w:r>
            <w:r w:rsidRPr="00D83219">
              <w:rPr>
                <w:rFonts w:ascii="Times New Roman" w:eastAsia="Times New Roman" w:hAnsi="Times New Roman" w:cs="Times New Roman"/>
              </w:rPr>
              <w:t>0</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0.994</w:t>
            </w:r>
            <w:r w:rsidRPr="00D83219">
              <w:rPr>
                <w:rFonts w:ascii="Times New Roman" w:eastAsia="Times New Roman" w:hAnsi="Times New Roman" w:cs="Times New Roman"/>
                <w:spacing w:val="5"/>
              </w:rPr>
              <w:t>7</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0.994</w:t>
            </w:r>
            <w:r w:rsidRPr="00D83219">
              <w:rPr>
                <w:rFonts w:ascii="Times New Roman" w:eastAsia="Times New Roman" w:hAnsi="Times New Roman" w:cs="Times New Roman"/>
                <w:spacing w:val="5"/>
              </w:rPr>
              <w:t>1</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8"/>
                <w:w w:val="72"/>
              </w:rPr>
              <w:t>364.130</w:t>
            </w:r>
            <w:r w:rsidRPr="00D83219">
              <w:rPr>
                <w:rFonts w:ascii="Times New Roman" w:eastAsia="Times New Roman" w:hAnsi="Times New Roman" w:cs="Times New Roman"/>
                <w:spacing w:val="1"/>
                <w:w w:val="72"/>
              </w:rPr>
              <w:t>5</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2"/>
              </w:rPr>
              <w:t>433.375</w:t>
            </w:r>
            <w:r w:rsidRPr="00D83219">
              <w:rPr>
                <w:rFonts w:ascii="Times New Roman" w:eastAsia="Times New Roman" w:hAnsi="Times New Roman" w:cs="Times New Roman"/>
                <w:spacing w:val="2"/>
                <w:w w:val="92"/>
              </w:rPr>
              <w:t>2</w:t>
            </w:r>
          </w:p>
        </w:tc>
      </w:tr>
      <w:tr w:rsidR="00F47FE0" w:rsidRPr="00D83219" w:rsidTr="00217E55">
        <w:trPr>
          <w:trHeight w:val="314"/>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55"/>
                <w:w w:val="73"/>
              </w:rPr>
              <w:t>Standard erro</w:t>
            </w:r>
            <w:r w:rsidRPr="00217E55">
              <w:rPr>
                <w:rFonts w:ascii="Times New Roman" w:eastAsia="Times New Roman" w:hAnsi="Times New Roman" w:cs="Times New Roman"/>
                <w:spacing w:val="13"/>
                <w:w w:val="73"/>
              </w:rPr>
              <w:t>r</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3"/>
              </w:rPr>
              <w:t>3.01E-0</w:t>
            </w:r>
            <w:r w:rsidRPr="00D83219">
              <w:rPr>
                <w:rFonts w:ascii="Times New Roman" w:eastAsia="Times New Roman" w:hAnsi="Times New Roman" w:cs="Times New Roman"/>
                <w:spacing w:val="5"/>
                <w:w w:val="93"/>
              </w:rPr>
              <w:t>5</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0.001</w:t>
            </w:r>
            <w:r w:rsidRPr="00D83219">
              <w:rPr>
                <w:rFonts w:ascii="Times New Roman" w:eastAsia="Times New Roman" w:hAnsi="Times New Roman" w:cs="Times New Roman"/>
                <w:spacing w:val="5"/>
              </w:rPr>
              <w:t>3</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0.001</w:t>
            </w:r>
            <w:r w:rsidRPr="00D83219">
              <w:rPr>
                <w:rFonts w:ascii="Times New Roman" w:eastAsia="Times New Roman" w:hAnsi="Times New Roman" w:cs="Times New Roman"/>
                <w:spacing w:val="5"/>
              </w:rPr>
              <w:t>4</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1.248</w:t>
            </w:r>
            <w:r w:rsidRPr="00D83219">
              <w:rPr>
                <w:rFonts w:ascii="Times New Roman" w:eastAsia="Times New Roman" w:hAnsi="Times New Roman" w:cs="Times New Roman"/>
                <w:spacing w:val="3"/>
                <w:w w:val="98"/>
              </w:rPr>
              <w:t>1</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1.248</w:t>
            </w:r>
            <w:r w:rsidRPr="00D83219">
              <w:rPr>
                <w:rFonts w:ascii="Times New Roman" w:eastAsia="Times New Roman" w:hAnsi="Times New Roman" w:cs="Times New Roman"/>
              </w:rPr>
              <w:t>1</w:t>
            </w:r>
          </w:p>
        </w:tc>
      </w:tr>
      <w:tr w:rsidR="00F47FE0" w:rsidRPr="00D83219" w:rsidTr="00217E55">
        <w:trPr>
          <w:trHeight w:val="431"/>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217E55">
              <w:rPr>
                <w:rFonts w:ascii="Times New Roman" w:eastAsia="Times New Roman" w:hAnsi="Times New Roman" w:cs="Times New Roman"/>
                <w:spacing w:val="112"/>
                <w:w w:val="51"/>
              </w:rPr>
              <w:t>Full model</w:t>
            </w:r>
            <w:r w:rsidRPr="00217E55">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F4ADB">
              <w:rPr>
                <w:rFonts w:ascii="Times New Roman" w:eastAsia="Times New Roman" w:hAnsi="Times New Roman" w:cs="Times New Roman"/>
                <w:spacing w:val="10"/>
                <w:w w:val="93"/>
              </w:rPr>
              <w:t>3.90E-0</w:t>
            </w:r>
            <w:r w:rsidRPr="00FF4ADB">
              <w:rPr>
                <w:rFonts w:ascii="Times New Roman" w:eastAsia="Times New Roman" w:hAnsi="Times New Roman" w:cs="Times New Roman"/>
                <w:spacing w:val="5"/>
                <w:w w:val="93"/>
              </w:rPr>
              <w:t>5</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AF5740">
              <w:rPr>
                <w:rFonts w:ascii="Times New Roman" w:eastAsia="Times New Roman" w:hAnsi="Times New Roman" w:cs="Times New Roman"/>
                <w:spacing w:val="62"/>
              </w:rPr>
              <w:t>0.000</w:t>
            </w:r>
            <w:r w:rsidRPr="00AF5740">
              <w:rPr>
                <w:rFonts w:ascii="Times New Roman" w:eastAsia="Times New Roman" w:hAnsi="Times New Roman" w:cs="Times New Roman"/>
                <w:spacing w:val="5"/>
              </w:rPr>
              <w:t>7</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0.000</w:t>
            </w:r>
            <w:r w:rsidRPr="00D83219">
              <w:rPr>
                <w:rFonts w:ascii="Times New Roman" w:eastAsia="Times New Roman" w:hAnsi="Times New Roman" w:cs="Times New Roman"/>
                <w:spacing w:val="5"/>
              </w:rPr>
              <w:t>8</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3.906</w:t>
            </w:r>
            <w:r w:rsidRPr="00D83219">
              <w:rPr>
                <w:rFonts w:ascii="Times New Roman" w:eastAsia="Times New Roman" w:hAnsi="Times New Roman" w:cs="Times New Roman"/>
                <w:spacing w:val="3"/>
                <w:w w:val="98"/>
              </w:rPr>
              <w:t>6</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6.917</w:t>
            </w:r>
            <w:r w:rsidRPr="00D83219">
              <w:rPr>
                <w:rFonts w:ascii="Times New Roman" w:eastAsia="Times New Roman" w:hAnsi="Times New Roman" w:cs="Times New Roman"/>
              </w:rPr>
              <w:t>1</w:t>
            </w:r>
          </w:p>
        </w:tc>
      </w:tr>
      <w:tr w:rsidR="00F47FE0" w:rsidRPr="00D83219" w:rsidTr="00217E55">
        <w:trPr>
          <w:trHeight w:val="332"/>
          <w:jc w:val="center"/>
        </w:trPr>
        <w:tc>
          <w:tcPr>
            <w:tcW w:w="853"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136"/>
              </w:rPr>
              <w:t>10</w:t>
            </w:r>
            <w:r w:rsidRPr="00F47FE0">
              <w:rPr>
                <w:rFonts w:ascii="Times New Roman" w:eastAsia="Times New Roman" w:hAnsi="Times New Roman" w:cs="Times New Roman"/>
                <w:spacing w:val="1"/>
              </w:rPr>
              <w:t>0</w:t>
            </w:r>
          </w:p>
        </w:tc>
        <w:tc>
          <w:tcPr>
            <w:tcW w:w="1900" w:type="dxa"/>
            <w:tcFitText/>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383"/>
              </w:rPr>
              <w:t>Mea</w:t>
            </w:r>
            <w:r w:rsidRPr="00217E55">
              <w:rPr>
                <w:rFonts w:ascii="Times New Roman" w:eastAsia="Times New Roman" w:hAnsi="Times New Roman" w:cs="Times New Roman"/>
                <w:spacing w:val="1"/>
              </w:rPr>
              <w:t>n</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0.999</w:t>
            </w:r>
            <w:r w:rsidRPr="00D83219">
              <w:rPr>
                <w:rFonts w:ascii="Times New Roman" w:eastAsia="Times New Roman" w:hAnsi="Times New Roman" w:cs="Times New Roman"/>
              </w:rPr>
              <w:t>0</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0.994</w:t>
            </w:r>
            <w:r w:rsidRPr="00D83219">
              <w:rPr>
                <w:rFonts w:ascii="Times New Roman" w:eastAsia="Times New Roman" w:hAnsi="Times New Roman" w:cs="Times New Roman"/>
                <w:spacing w:val="5"/>
              </w:rPr>
              <w:t>7</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0.994</w:t>
            </w:r>
            <w:r w:rsidRPr="00D83219">
              <w:rPr>
                <w:rFonts w:ascii="Times New Roman" w:eastAsia="Times New Roman" w:hAnsi="Times New Roman" w:cs="Times New Roman"/>
                <w:spacing w:val="5"/>
              </w:rPr>
              <w:t>4</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8"/>
                <w:w w:val="72"/>
              </w:rPr>
              <w:t>679.126</w:t>
            </w:r>
            <w:r w:rsidRPr="00D83219">
              <w:rPr>
                <w:rFonts w:ascii="Times New Roman" w:eastAsia="Times New Roman" w:hAnsi="Times New Roman" w:cs="Times New Roman"/>
                <w:spacing w:val="1"/>
                <w:w w:val="72"/>
              </w:rPr>
              <w:t>0</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2"/>
              </w:rPr>
              <w:t>780.426</w:t>
            </w:r>
            <w:r w:rsidRPr="00D83219">
              <w:rPr>
                <w:rFonts w:ascii="Times New Roman" w:eastAsia="Times New Roman" w:hAnsi="Times New Roman" w:cs="Times New Roman"/>
                <w:spacing w:val="2"/>
                <w:w w:val="92"/>
              </w:rPr>
              <w:t>1</w:t>
            </w:r>
          </w:p>
        </w:tc>
      </w:tr>
      <w:tr w:rsidR="00F47FE0" w:rsidRPr="00D83219" w:rsidTr="00217E55">
        <w:trPr>
          <w:trHeight w:val="260"/>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217E55">
              <w:rPr>
                <w:rFonts w:ascii="Times New Roman" w:eastAsia="Times New Roman" w:hAnsi="Times New Roman" w:cs="Times New Roman"/>
                <w:spacing w:val="55"/>
                <w:w w:val="73"/>
              </w:rPr>
              <w:t>Standard erro</w:t>
            </w:r>
            <w:r w:rsidRPr="00217E55">
              <w:rPr>
                <w:rFonts w:ascii="Times New Roman" w:eastAsia="Times New Roman" w:hAnsi="Times New Roman" w:cs="Times New Roman"/>
                <w:spacing w:val="13"/>
                <w:w w:val="73"/>
              </w:rPr>
              <w:t>r</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3"/>
              </w:rPr>
              <w:t>1.38E-0</w:t>
            </w:r>
            <w:r w:rsidRPr="00D83219">
              <w:rPr>
                <w:rFonts w:ascii="Times New Roman" w:eastAsia="Times New Roman" w:hAnsi="Times New Roman" w:cs="Times New Roman"/>
                <w:spacing w:val="5"/>
                <w:w w:val="93"/>
              </w:rPr>
              <w:t>5</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0.001</w:t>
            </w:r>
            <w:r w:rsidRPr="00D83219">
              <w:rPr>
                <w:rFonts w:ascii="Times New Roman" w:eastAsia="Times New Roman" w:hAnsi="Times New Roman" w:cs="Times New Roman"/>
                <w:spacing w:val="5"/>
              </w:rPr>
              <w:t>5</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0.001</w:t>
            </w:r>
            <w:r w:rsidRPr="00D83219">
              <w:rPr>
                <w:rFonts w:ascii="Times New Roman" w:eastAsia="Times New Roman" w:hAnsi="Times New Roman" w:cs="Times New Roman"/>
                <w:spacing w:val="5"/>
              </w:rPr>
              <w:t>6</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8"/>
              </w:rPr>
              <w:t>2.852</w:t>
            </w:r>
            <w:r w:rsidRPr="00D83219">
              <w:rPr>
                <w:rFonts w:ascii="Times New Roman" w:eastAsia="Times New Roman" w:hAnsi="Times New Roman" w:cs="Times New Roman"/>
                <w:spacing w:val="3"/>
                <w:w w:val="98"/>
              </w:rPr>
              <w:t>4</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5.785</w:t>
            </w:r>
            <w:r w:rsidRPr="00D83219">
              <w:rPr>
                <w:rFonts w:ascii="Times New Roman" w:eastAsia="Times New Roman" w:hAnsi="Times New Roman" w:cs="Times New Roman"/>
              </w:rPr>
              <w:t>7</w:t>
            </w:r>
          </w:p>
        </w:tc>
      </w:tr>
      <w:tr w:rsidR="00F47FE0" w:rsidRPr="00D83219" w:rsidTr="00217E55">
        <w:trPr>
          <w:trHeight w:val="323"/>
          <w:jc w:val="center"/>
        </w:trPr>
        <w:tc>
          <w:tcPr>
            <w:tcW w:w="853"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90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217E55">
              <w:rPr>
                <w:rFonts w:ascii="Times New Roman" w:eastAsia="Times New Roman" w:hAnsi="Times New Roman" w:cs="Times New Roman"/>
                <w:spacing w:val="112"/>
                <w:w w:val="51"/>
              </w:rPr>
              <w:t>Full model</w:t>
            </w:r>
            <w:r w:rsidRPr="00217E55">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0.000</w:t>
            </w:r>
            <w:r w:rsidRPr="00D83219">
              <w:rPr>
                <w:rFonts w:ascii="Times New Roman" w:eastAsia="Times New Roman" w:hAnsi="Times New Roman" w:cs="Times New Roman"/>
              </w:rPr>
              <w:t>2</w:t>
            </w:r>
          </w:p>
        </w:tc>
        <w:tc>
          <w:tcPr>
            <w:tcW w:w="117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2"/>
              </w:rPr>
              <w:t>0.001</w:t>
            </w:r>
            <w:r w:rsidRPr="00D83219">
              <w:rPr>
                <w:rFonts w:ascii="Times New Roman" w:eastAsia="Times New Roman" w:hAnsi="Times New Roman" w:cs="Times New Roman"/>
                <w:spacing w:val="5"/>
              </w:rPr>
              <w:t>2</w:t>
            </w:r>
          </w:p>
        </w:tc>
        <w:tc>
          <w:tcPr>
            <w:tcW w:w="144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6"/>
              </w:rPr>
              <w:t>0.001</w:t>
            </w:r>
            <w:r w:rsidRPr="00D83219">
              <w:rPr>
                <w:rFonts w:ascii="Times New Roman" w:eastAsia="Times New Roman" w:hAnsi="Times New Roman" w:cs="Times New Roman"/>
                <w:spacing w:val="5"/>
              </w:rPr>
              <w:t>3</w:t>
            </w:r>
          </w:p>
        </w:tc>
        <w:tc>
          <w:tcPr>
            <w:tcW w:w="90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
                <w:w w:val="83"/>
              </w:rPr>
              <w:t>15.090</w:t>
            </w:r>
            <w:r w:rsidRPr="00D83219">
              <w:rPr>
                <w:rFonts w:ascii="Times New Roman" w:eastAsia="Times New Roman" w:hAnsi="Times New Roman" w:cs="Times New Roman"/>
                <w:spacing w:val="4"/>
                <w:w w:val="83"/>
              </w:rPr>
              <w:t>9</w:t>
            </w:r>
          </w:p>
        </w:tc>
        <w:tc>
          <w:tcPr>
            <w:tcW w:w="1080" w:type="dxa"/>
            <w:shd w:val="clear" w:color="auto" w:fill="auto"/>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2.681</w:t>
            </w:r>
            <w:r w:rsidRPr="00D83219">
              <w:rPr>
                <w:rFonts w:ascii="Times New Roman" w:eastAsia="Times New Roman" w:hAnsi="Times New Roman" w:cs="Times New Roman"/>
              </w:rPr>
              <w:t>6</w:t>
            </w:r>
          </w:p>
        </w:tc>
      </w:tr>
    </w:tbl>
    <w:p w:rsidR="00F34168" w:rsidRDefault="00F34168" w:rsidP="00F34168">
      <w:pPr>
        <w:spacing w:after="0" w:line="240" w:lineRule="auto"/>
        <w:jc w:val="center"/>
        <w:rPr>
          <w:rFonts w:ascii="Times New Roman" w:hAnsi="Times New Roman" w:cs="Times New Roman"/>
          <w:b/>
        </w:rPr>
      </w:pPr>
      <w:r>
        <w:rPr>
          <w:rFonts w:ascii="Times New Roman" w:hAnsi="Times New Roman" w:cs="Times New Roman"/>
          <w:b/>
        </w:rPr>
        <w:t>Journal of Science and Technology Research, Volume 15, Number 1, 2018</w:t>
      </w:r>
    </w:p>
    <w:p w:rsidR="00DF29C1" w:rsidRPr="00D83219" w:rsidRDefault="00DF29C1" w:rsidP="00D83219">
      <w:pPr>
        <w:spacing w:after="0" w:line="240" w:lineRule="auto"/>
        <w:jc w:val="both"/>
        <w:rPr>
          <w:rFonts w:ascii="Times New Roman" w:eastAsia="Times New Roman" w:hAnsi="Times New Roman" w:cs="Times New Roman"/>
        </w:rPr>
      </w:pP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rPr>
        <w:t xml:space="preserve">The optimal values of statistics at the end of iteration 1 are summarized in Table 3.  The values of McElroy </w:t>
      </w:r>
      <w:r w:rsidRPr="00D83219">
        <w:rPr>
          <w:rFonts w:ascii="Times New Roman" w:eastAsia="Times New Roman" w:hAnsi="Times New Roman" w:cs="Times New Roman"/>
          <w:noProof/>
          <w:lang w:val="en-US" w:eastAsia="en-US"/>
        </w:rPr>
        <w:drawing>
          <wp:inline distT="0" distB="0" distL="0" distR="0">
            <wp:extent cx="238124" cy="219075"/>
            <wp:effectExtent l="0" t="0" r="0" b="0"/>
            <wp:docPr id="112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_x0000_t75"/>
                    <pic:cNvPicPr/>
                  </pic:nvPicPr>
                  <pic:blipFill>
                    <a:blip r:embed="rId160"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38124" cy="219075"/>
                    </a:xfrm>
                    <a:prstGeom prst="rect">
                      <a:avLst/>
                    </a:prstGeom>
                    <a:ln>
                      <a:noFill/>
                    </a:ln>
                  </pic:spPr>
                </pic:pic>
              </a:graphicData>
            </a:graphic>
          </wp:inline>
        </w:drawing>
      </w:r>
      <w:r w:rsidRPr="00D83219">
        <w:rPr>
          <w:rFonts w:ascii="Times New Roman" w:eastAsia="Times New Roman" w:hAnsi="Times New Roman" w:cs="Times New Roman"/>
        </w:rPr>
        <w:t>of the reduced models almost remain unchanged within the same simulation run when dropping one variable at a time in all the sample sizes. The optimal values of the averages of the other four measures of the reduced models are significantly different from the full model. The significant level used in the tests for the simulation is</w:t>
      </w:r>
      <w:r w:rsidRPr="00D83219">
        <w:rPr>
          <w:rFonts w:ascii="Times New Roman" w:eastAsia="Times New Roman" w:hAnsi="Times New Roman" w:cs="Times New Roman"/>
          <w:noProof/>
          <w:vertAlign w:val="subscript"/>
          <w:lang w:val="en-US" w:eastAsia="en-US"/>
        </w:rPr>
        <w:drawing>
          <wp:inline distT="0" distB="0" distL="0" distR="0">
            <wp:extent cx="152400" cy="152400"/>
            <wp:effectExtent l="0" t="0" r="0" b="0"/>
            <wp:docPr id="112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_x0000_t75"/>
                    <pic:cNvPicPr/>
                  </pic:nvPicPr>
                  <pic:blipFill>
                    <a:blip r:embed="rId161"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152400" cy="152400"/>
                    </a:xfrm>
                    <a:prstGeom prst="rect">
                      <a:avLst/>
                    </a:prstGeom>
                    <a:ln>
                      <a:noFill/>
                    </a:ln>
                  </pic:spPr>
                </pic:pic>
              </a:graphicData>
            </a:graphic>
          </wp:inline>
        </w:drawing>
      </w:r>
      <w:r w:rsidRPr="00D83219">
        <w:rPr>
          <w:rFonts w:ascii="Times New Roman" w:eastAsia="Times New Roman" w:hAnsi="Times New Roman" w:cs="Times New Roman"/>
        </w:rPr>
        <w:t>= 0.05.This was repeated until convergence was reached after the sixth iteration. The values of McElroy</w:t>
      </w:r>
      <w:r w:rsidR="00693868" w:rsidRPr="00D83219">
        <w:rPr>
          <w:rFonts w:ascii="Times New Roman" w:eastAsia="Times New Roman" w:hAnsi="Times New Roman" w:cs="Times New Roman"/>
          <w:b/>
          <w:w w:val="83"/>
          <w:position w:val="-4"/>
        </w:rPr>
        <w:object w:dxaOrig="320" w:dyaOrig="300">
          <v:shape id="_x0000_i1088" type="#_x0000_t75" style="width:15.55pt;height:15pt" o:ole="">
            <v:imagedata r:id="rId162" o:title=""/>
          </v:shape>
          <o:OLEObject Type="Embed" ProgID="Equation.DSMT4" ShapeID="_x0000_i1088" DrawAspect="Content" ObjectID="_1633845464" r:id="rId163"/>
        </w:object>
      </w:r>
      <w:r w:rsidRPr="00D83219">
        <w:rPr>
          <w:rFonts w:ascii="Times New Roman" w:eastAsia="Times New Roman" w:hAnsi="Times New Roman" w:cs="Times New Roman"/>
        </w:rPr>
        <w:t xml:space="preserve">of the reduced models almost remain unchanged within the same simulation run when dropping one variable at a time in all the sample sizes. There was decrease in the values of </w:t>
      </w:r>
      <w:r w:rsidR="00220FB1" w:rsidRPr="00D83219">
        <w:rPr>
          <w:rFonts w:ascii="Times New Roman" w:eastAsia="Times New Roman" w:hAnsi="Times New Roman" w:cs="Times New Roman"/>
          <w:position w:val="-12"/>
        </w:rPr>
        <w:object w:dxaOrig="360" w:dyaOrig="380">
          <v:shape id="_x0000_i1089" type="#_x0000_t75" style="width:17.85pt;height:19pt" o:ole="">
            <v:imagedata r:id="rId12" o:title=""/>
          </v:shape>
          <o:OLEObject Type="Embed" ProgID="Equation.DSMT4" ShapeID="_x0000_i1089" DrawAspect="Content" ObjectID="_1633845465" r:id="rId164"/>
        </w:object>
      </w:r>
      <w:r w:rsidRPr="00D83219">
        <w:rPr>
          <w:rFonts w:ascii="Times New Roman" w:eastAsia="Times New Roman" w:hAnsi="Times New Roman" w:cs="Times New Roman"/>
        </w:rPr>
        <w:t xml:space="preserve">and adjusted </w:t>
      </w:r>
      <w:r w:rsidR="00220FB1" w:rsidRPr="00D83219">
        <w:rPr>
          <w:rFonts w:ascii="Times New Roman" w:eastAsia="Times New Roman" w:hAnsi="Times New Roman" w:cs="Times New Roman"/>
          <w:position w:val="-12"/>
        </w:rPr>
        <w:object w:dxaOrig="360" w:dyaOrig="380">
          <v:shape id="_x0000_i1090" type="#_x0000_t75" style="width:17.85pt;height:19pt" o:ole="">
            <v:imagedata r:id="rId12" o:title=""/>
          </v:shape>
          <o:OLEObject Type="Embed" ProgID="Equation.DSMT4" ShapeID="_x0000_i1090" DrawAspect="Content" ObjectID="_1633845466" r:id="rId165"/>
        </w:object>
      </w:r>
      <w:r w:rsidRPr="00D83219">
        <w:rPr>
          <w:rFonts w:ascii="Times New Roman" w:eastAsia="Times New Roman" w:hAnsi="Times New Roman" w:cs="Times New Roman"/>
        </w:rPr>
        <w:t xml:space="preserve"> from the corresponding values in the full model in all the sample sizes. The AIC and BIC show the significant improvement in the goodness-of-fit measure in N= 10, 20 and N=50. </w:t>
      </w:r>
    </w:p>
    <w:p w:rsidR="00DF29C1" w:rsidRPr="00D83219" w:rsidRDefault="00DF29C1" w:rsidP="00D83219">
      <w:pPr>
        <w:spacing w:after="0" w:line="240" w:lineRule="auto"/>
        <w:jc w:val="both"/>
        <w:rPr>
          <w:rFonts w:ascii="Times New Roman" w:eastAsia="Times New Roman" w:hAnsi="Times New Roman" w:cs="Times New Roman"/>
          <w:b/>
        </w:rPr>
      </w:pPr>
    </w:p>
    <w:p w:rsidR="00DF29C1" w:rsidRPr="00D83219" w:rsidRDefault="00DF29C1" w:rsidP="00D83219">
      <w:pPr>
        <w:spacing w:after="0" w:line="240" w:lineRule="auto"/>
        <w:jc w:val="both"/>
        <w:rPr>
          <w:rFonts w:ascii="Times New Roman" w:eastAsia="Times New Roman" w:hAnsi="Times New Roman" w:cs="Times New Roman"/>
          <w:b/>
        </w:rPr>
      </w:pP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TABLE 4:  Estimates of Measures of Goodness-Of-Fit for the Reduced Models at the end of Iteration 7</w:t>
      </w:r>
    </w:p>
    <w:tbl>
      <w:tblPr>
        <w:tblStyle w:val="28"/>
        <w:tblW w:w="8334" w:type="dxa"/>
        <w:jc w:val="center"/>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38"/>
        <w:gridCol w:w="1720"/>
        <w:gridCol w:w="1350"/>
        <w:gridCol w:w="1306"/>
        <w:gridCol w:w="1350"/>
        <w:gridCol w:w="1080"/>
        <w:gridCol w:w="990"/>
      </w:tblGrid>
      <w:tr w:rsidR="00DF29C1" w:rsidRPr="00D83219" w:rsidTr="00F47FE0">
        <w:trPr>
          <w:trHeight w:val="260"/>
          <w:jc w:val="center"/>
        </w:trPr>
        <w:tc>
          <w:tcPr>
            <w:tcW w:w="538" w:type="dxa"/>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370C37">
              <w:rPr>
                <w:rFonts w:ascii="Times New Roman" w:eastAsia="Times New Roman" w:hAnsi="Times New Roman" w:cs="Times New Roman"/>
              </w:rPr>
              <w:t>N</w:t>
            </w:r>
          </w:p>
        </w:tc>
        <w:tc>
          <w:tcPr>
            <w:tcW w:w="1720" w:type="dxa"/>
            <w:tcFitText/>
          </w:tcPr>
          <w:p w:rsidR="00DF29C1" w:rsidRPr="00D83219" w:rsidRDefault="00DF29C1"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32"/>
                <w:w w:val="79"/>
              </w:rPr>
              <w:t>Reduced mode</w:t>
            </w:r>
            <w:r w:rsidRPr="00F47FE0">
              <w:rPr>
                <w:rFonts w:ascii="Times New Roman" w:eastAsia="Times New Roman" w:hAnsi="Times New Roman" w:cs="Times New Roman"/>
                <w:spacing w:val="2"/>
                <w:w w:val="79"/>
              </w:rPr>
              <w:t>l</w:t>
            </w:r>
          </w:p>
        </w:tc>
        <w:tc>
          <w:tcPr>
            <w:tcW w:w="135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 xml:space="preserve">McElroy </w:t>
            </w:r>
            <w:r w:rsidRPr="00D83219">
              <w:rPr>
                <w:rFonts w:ascii="Times New Roman" w:eastAsia="Times New Roman" w:hAnsi="Times New Roman" w:cs="Times New Roman"/>
                <w:noProof/>
                <w:lang w:val="en-US" w:eastAsia="en-US"/>
              </w:rPr>
              <w:drawing>
                <wp:inline distT="0" distB="0" distL="0" distR="0">
                  <wp:extent cx="200025" cy="190500"/>
                  <wp:effectExtent l="0" t="0" r="0" b="0"/>
                  <wp:docPr id="112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_x0000_t75"/>
                          <pic:cNvPicPr/>
                        </pic:nvPicPr>
                        <pic:blipFill>
                          <a:blip r:embed="rId159"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190500"/>
                          </a:xfrm>
                          <a:prstGeom prst="rect">
                            <a:avLst/>
                          </a:prstGeom>
                          <a:ln>
                            <a:noFill/>
                          </a:ln>
                        </pic:spPr>
                      </pic:pic>
                    </a:graphicData>
                  </a:graphic>
                </wp:inline>
              </w:drawing>
            </w:r>
          </w:p>
        </w:tc>
        <w:tc>
          <w:tcPr>
            <w:tcW w:w="1306" w:type="dxa"/>
            <w:shd w:val="clear" w:color="auto" w:fill="auto"/>
            <w:tcFitText/>
          </w:tcPr>
          <w:p w:rsidR="00DF29C1" w:rsidRPr="00D83219" w:rsidRDefault="00220FB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position w:val="-12"/>
              </w:rPr>
              <w:object w:dxaOrig="360" w:dyaOrig="380">
                <v:shape id="_x0000_i1091" type="#_x0000_t75" style="width:17.85pt;height:19pt" o:ole="">
                  <v:imagedata r:id="rId12" o:title=""/>
                </v:shape>
                <o:OLEObject Type="Embed" ProgID="Equation.DSMT4" ShapeID="_x0000_i1091" DrawAspect="Content" ObjectID="_1633845467" r:id="rId166"/>
              </w:object>
            </w:r>
          </w:p>
        </w:tc>
        <w:tc>
          <w:tcPr>
            <w:tcW w:w="135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2"/>
              </w:rPr>
              <w:t>A</w:t>
            </w:r>
            <w:r w:rsidRPr="00D83219">
              <w:rPr>
                <w:rFonts w:ascii="Times New Roman" w:eastAsia="Times New Roman" w:hAnsi="Times New Roman" w:cs="Times New Roman"/>
              </w:rPr>
              <w:t>djusted</w:t>
            </w:r>
            <w:r w:rsidR="00220FB1" w:rsidRPr="00D83219">
              <w:rPr>
                <w:rFonts w:ascii="Times New Roman" w:eastAsia="Times New Roman" w:hAnsi="Times New Roman" w:cs="Times New Roman"/>
                <w:position w:val="-12"/>
              </w:rPr>
              <w:object w:dxaOrig="360" w:dyaOrig="380">
                <v:shape id="_x0000_i1092" type="#_x0000_t75" style="width:17.85pt;height:19pt" o:ole="">
                  <v:imagedata r:id="rId12" o:title=""/>
                </v:shape>
                <o:OLEObject Type="Embed" ProgID="Equation.DSMT4" ShapeID="_x0000_i1092" DrawAspect="Content" ObjectID="_1633845468" r:id="rId167"/>
              </w:object>
            </w:r>
            <w:r w:rsidR="00220FB1" w:rsidRPr="00D83219">
              <w:rPr>
                <w:rFonts w:ascii="Times New Roman" w:eastAsia="Times New Roman" w:hAnsi="Times New Roman" w:cs="Times New Roman"/>
              </w:rPr>
              <w:t xml:space="preserve"> </w:t>
            </w:r>
            <w:r w:rsidRPr="00D83219">
              <w:rPr>
                <w:rFonts w:ascii="Times New Roman" w:eastAsia="Times New Roman" w:hAnsi="Times New Roman" w:cs="Times New Roman"/>
              </w:rPr>
              <w:t xml:space="preserve"> </w:t>
            </w:r>
          </w:p>
        </w:tc>
        <w:tc>
          <w:tcPr>
            <w:tcW w:w="108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25"/>
              </w:rPr>
              <w:t>AI</w:t>
            </w:r>
            <w:r w:rsidRPr="00D83219">
              <w:rPr>
                <w:rFonts w:ascii="Times New Roman" w:eastAsia="Times New Roman" w:hAnsi="Times New Roman" w:cs="Times New Roman"/>
                <w:spacing w:val="2"/>
              </w:rPr>
              <w:t>C</w:t>
            </w:r>
          </w:p>
        </w:tc>
        <w:tc>
          <w:tcPr>
            <w:tcW w:w="990" w:type="dxa"/>
            <w:shd w:val="clear" w:color="auto" w:fill="auto"/>
            <w:tcFitText/>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86"/>
              </w:rPr>
              <w:t>BI</w:t>
            </w:r>
            <w:r w:rsidRPr="00D83219">
              <w:rPr>
                <w:rFonts w:ascii="Times New Roman" w:eastAsia="Times New Roman" w:hAnsi="Times New Roman" w:cs="Times New Roman"/>
                <w:spacing w:val="2"/>
              </w:rPr>
              <w:t>C</w:t>
            </w:r>
          </w:p>
        </w:tc>
      </w:tr>
      <w:tr w:rsidR="00DF29C1" w:rsidRPr="00D83219" w:rsidTr="00F47FE0">
        <w:trPr>
          <w:trHeight w:val="233"/>
          <w:jc w:val="center"/>
        </w:trPr>
        <w:tc>
          <w:tcPr>
            <w:tcW w:w="538" w:type="dxa"/>
            <w:vMerge w:val="restart"/>
            <w:tcFitText/>
            <w:vAlign w:val="center"/>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7"/>
              </w:rPr>
              <w:t>1</w:t>
            </w:r>
            <w:r w:rsidRPr="00D83219">
              <w:rPr>
                <w:rFonts w:ascii="Times New Roman" w:eastAsia="Times New Roman" w:hAnsi="Times New Roman" w:cs="Times New Roman"/>
              </w:rPr>
              <w:t>0</w:t>
            </w:r>
          </w:p>
        </w:tc>
        <w:tc>
          <w:tcPr>
            <w:tcW w:w="1720" w:type="dxa"/>
            <w:tcFitText/>
          </w:tcPr>
          <w:p w:rsidR="00DF29C1" w:rsidRPr="00D83219" w:rsidRDefault="00DF29C1" w:rsidP="00D83219">
            <w:pPr>
              <w:spacing w:after="0" w:line="240" w:lineRule="auto"/>
              <w:jc w:val="both"/>
              <w:rPr>
                <w:rFonts w:ascii="Times New Roman" w:eastAsia="Times New Roman" w:hAnsi="Times New Roman" w:cs="Times New Roman"/>
              </w:rPr>
            </w:pPr>
            <w:r w:rsidRPr="0049696D">
              <w:rPr>
                <w:rFonts w:ascii="Times New Roman" w:eastAsia="Times New Roman" w:hAnsi="Times New Roman" w:cs="Times New Roman"/>
                <w:spacing w:val="323"/>
              </w:rPr>
              <w:t>Mea</w:t>
            </w:r>
            <w:r w:rsidRPr="0049696D">
              <w:rPr>
                <w:rFonts w:ascii="Times New Roman" w:eastAsia="Times New Roman" w:hAnsi="Times New Roman" w:cs="Times New Roman"/>
                <w:spacing w:val="1"/>
              </w:rPr>
              <w:t>n</w:t>
            </w:r>
          </w:p>
        </w:tc>
        <w:tc>
          <w:tcPr>
            <w:tcW w:w="135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0.999</w:t>
            </w:r>
            <w:r w:rsidRPr="00D83219">
              <w:rPr>
                <w:rFonts w:ascii="Times New Roman" w:eastAsia="Times New Roman" w:hAnsi="Times New Roman" w:cs="Times New Roman"/>
                <w:spacing w:val="6"/>
              </w:rPr>
              <w:t>3</w:t>
            </w:r>
          </w:p>
        </w:tc>
        <w:tc>
          <w:tcPr>
            <w:tcW w:w="1306"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0.992</w:t>
            </w:r>
            <w:r w:rsidRPr="00D83219">
              <w:rPr>
                <w:rFonts w:ascii="Times New Roman" w:eastAsia="Times New Roman" w:hAnsi="Times New Roman" w:cs="Times New Roman"/>
                <w:spacing w:val="1"/>
              </w:rPr>
              <w:t>1</w:t>
            </w:r>
          </w:p>
        </w:tc>
        <w:tc>
          <w:tcPr>
            <w:tcW w:w="135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0.987</w:t>
            </w:r>
            <w:r w:rsidRPr="00D83219">
              <w:rPr>
                <w:rFonts w:ascii="Times New Roman" w:eastAsia="Times New Roman" w:hAnsi="Times New Roman" w:cs="Times New Roman"/>
                <w:spacing w:val="6"/>
              </w:rPr>
              <w:t>5</w:t>
            </w:r>
          </w:p>
        </w:tc>
        <w:tc>
          <w:tcPr>
            <w:tcW w:w="108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9"/>
              </w:rPr>
              <w:t>87.541</w:t>
            </w:r>
            <w:r w:rsidRPr="00D83219">
              <w:rPr>
                <w:rFonts w:ascii="Times New Roman" w:eastAsia="Times New Roman" w:hAnsi="Times New Roman" w:cs="Times New Roman"/>
                <w:spacing w:val="2"/>
              </w:rPr>
              <w:t>3</w:t>
            </w:r>
          </w:p>
        </w:tc>
        <w:tc>
          <w:tcPr>
            <w:tcW w:w="99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
                <w:w w:val="82"/>
              </w:rPr>
              <w:t>111.361</w:t>
            </w:r>
            <w:r w:rsidRPr="00D83219">
              <w:rPr>
                <w:rFonts w:ascii="Times New Roman" w:eastAsia="Times New Roman" w:hAnsi="Times New Roman" w:cs="Times New Roman"/>
                <w:spacing w:val="2"/>
                <w:w w:val="82"/>
              </w:rPr>
              <w:t>5</w:t>
            </w:r>
          </w:p>
        </w:tc>
      </w:tr>
      <w:tr w:rsidR="00DF29C1" w:rsidRPr="00D83219" w:rsidTr="00F47FE0">
        <w:trPr>
          <w:trHeight w:val="233"/>
          <w:jc w:val="center"/>
        </w:trPr>
        <w:tc>
          <w:tcPr>
            <w:tcW w:w="538" w:type="dxa"/>
            <w:vMerge/>
            <w:tcFitText/>
          </w:tcPr>
          <w:p w:rsidR="00DF29C1" w:rsidRPr="00D83219" w:rsidRDefault="00DF29C1" w:rsidP="00D83219">
            <w:pPr>
              <w:spacing w:after="0" w:line="240" w:lineRule="auto"/>
              <w:jc w:val="both"/>
              <w:rPr>
                <w:rFonts w:ascii="Times New Roman" w:eastAsia="Times New Roman" w:hAnsi="Times New Roman" w:cs="Times New Roman"/>
              </w:rPr>
            </w:pPr>
          </w:p>
        </w:tc>
        <w:tc>
          <w:tcPr>
            <w:tcW w:w="1720" w:type="dxa"/>
            <w:tcFitText/>
          </w:tcPr>
          <w:p w:rsidR="00DF29C1" w:rsidRPr="00AF5740" w:rsidRDefault="00DF29C1" w:rsidP="00D83219">
            <w:pPr>
              <w:spacing w:after="0" w:line="240" w:lineRule="auto"/>
              <w:jc w:val="both"/>
              <w:rPr>
                <w:rFonts w:ascii="Times New Roman" w:eastAsia="Times New Roman" w:hAnsi="Times New Roman" w:cs="Times New Roman"/>
              </w:rPr>
            </w:pPr>
          </w:p>
          <w:p w:rsidR="00DF29C1" w:rsidRPr="00D83219" w:rsidRDefault="00DF29C1" w:rsidP="00D83219">
            <w:pPr>
              <w:spacing w:after="0" w:line="240" w:lineRule="auto"/>
              <w:jc w:val="both"/>
              <w:rPr>
                <w:rFonts w:ascii="Times New Roman" w:eastAsia="Times New Roman" w:hAnsi="Times New Roman" w:cs="Times New Roman"/>
              </w:rPr>
            </w:pPr>
            <w:r w:rsidRPr="00AF5740">
              <w:rPr>
                <w:rFonts w:ascii="Times New Roman" w:eastAsia="Times New Roman" w:hAnsi="Times New Roman" w:cs="Times New Roman"/>
              </w:rPr>
              <w:t>Standard error</w:t>
            </w:r>
          </w:p>
        </w:tc>
        <w:tc>
          <w:tcPr>
            <w:tcW w:w="135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1"/>
              </w:rPr>
              <w:t>6.66E-0</w:t>
            </w:r>
            <w:r w:rsidRPr="00D83219">
              <w:rPr>
                <w:rFonts w:ascii="Times New Roman" w:eastAsia="Times New Roman" w:hAnsi="Times New Roman" w:cs="Times New Roman"/>
                <w:spacing w:val="1"/>
              </w:rPr>
              <w:t>5</w:t>
            </w:r>
          </w:p>
        </w:tc>
        <w:tc>
          <w:tcPr>
            <w:tcW w:w="1306"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0.003</w:t>
            </w:r>
            <w:r w:rsidRPr="00D83219">
              <w:rPr>
                <w:rFonts w:ascii="Times New Roman" w:eastAsia="Times New Roman" w:hAnsi="Times New Roman" w:cs="Times New Roman"/>
                <w:spacing w:val="1"/>
              </w:rPr>
              <w:t>2</w:t>
            </w:r>
          </w:p>
        </w:tc>
        <w:tc>
          <w:tcPr>
            <w:tcW w:w="135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0.005</w:t>
            </w:r>
            <w:r w:rsidRPr="00D83219">
              <w:rPr>
                <w:rFonts w:ascii="Times New Roman" w:eastAsia="Times New Roman" w:hAnsi="Times New Roman" w:cs="Times New Roman"/>
                <w:spacing w:val="6"/>
              </w:rPr>
              <w:t>0</w:t>
            </w:r>
          </w:p>
        </w:tc>
        <w:tc>
          <w:tcPr>
            <w:tcW w:w="108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2.118</w:t>
            </w:r>
            <w:r w:rsidRPr="00D83219">
              <w:rPr>
                <w:rFonts w:ascii="Times New Roman" w:eastAsia="Times New Roman" w:hAnsi="Times New Roman" w:cs="Times New Roman"/>
              </w:rPr>
              <w:t>6</w:t>
            </w:r>
          </w:p>
        </w:tc>
        <w:tc>
          <w:tcPr>
            <w:tcW w:w="990" w:type="dxa"/>
            <w:shd w:val="clear" w:color="auto" w:fill="auto"/>
            <w:tcFitText/>
            <w:vAlign w:val="bottom"/>
          </w:tcPr>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6"/>
              </w:rPr>
              <w:t>2.059</w:t>
            </w:r>
            <w:r w:rsidRPr="00D83219">
              <w:rPr>
                <w:rFonts w:ascii="Times New Roman" w:eastAsia="Times New Roman" w:hAnsi="Times New Roman" w:cs="Times New Roman"/>
                <w:spacing w:val="5"/>
              </w:rPr>
              <w:t>0</w:t>
            </w:r>
          </w:p>
        </w:tc>
      </w:tr>
      <w:tr w:rsidR="00F47FE0" w:rsidRPr="00D83219" w:rsidTr="00F47FE0">
        <w:trPr>
          <w:trHeight w:val="629"/>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F47FE0">
              <w:rPr>
                <w:rFonts w:ascii="Times New Roman" w:eastAsia="Times New Roman" w:hAnsi="Times New Roman" w:cs="Times New Roman"/>
                <w:spacing w:val="94"/>
                <w:w w:val="51"/>
              </w:rPr>
              <w:t>Full model</w:t>
            </w:r>
            <w:r w:rsidRPr="00F47FE0">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FF4ADB">
              <w:rPr>
                <w:rFonts w:ascii="Times New Roman" w:eastAsia="Times New Roman" w:hAnsi="Times New Roman" w:cs="Times New Roman"/>
                <w:spacing w:val="98"/>
              </w:rPr>
              <w:t>0.000</w:t>
            </w:r>
            <w:r w:rsidRPr="00FF4ADB">
              <w:rPr>
                <w:rFonts w:ascii="Times New Roman" w:eastAsia="Times New Roman" w:hAnsi="Times New Roman" w:cs="Times New Roman"/>
                <w:spacing w:val="6"/>
              </w:rPr>
              <w:t>7</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0.006</w:t>
            </w:r>
            <w:r w:rsidRPr="00D83219">
              <w:rPr>
                <w:rFonts w:ascii="Times New Roman" w:eastAsia="Times New Roman" w:hAnsi="Times New Roman" w:cs="Times New Roman"/>
                <w:spacing w:val="1"/>
              </w:rPr>
              <w:t>6</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0.009</w:t>
            </w:r>
            <w:r w:rsidRPr="00D83219">
              <w:rPr>
                <w:rFonts w:ascii="Times New Roman" w:eastAsia="Times New Roman" w:hAnsi="Times New Roman" w:cs="Times New Roman"/>
                <w:spacing w:val="6"/>
              </w:rPr>
              <w:t>3</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6"/>
              </w:rPr>
              <w:t>-23.641</w:t>
            </w:r>
            <w:r w:rsidRPr="00D83219">
              <w:rPr>
                <w:rFonts w:ascii="Times New Roman" w:eastAsia="Times New Roman" w:hAnsi="Times New Roman" w:cs="Times New Roman"/>
                <w:spacing w:val="4"/>
                <w:w w:val="96"/>
              </w:rPr>
              <w:t>6</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8"/>
                <w:w w:val="86"/>
              </w:rPr>
              <w:t>-13.833</w:t>
            </w:r>
            <w:r w:rsidRPr="00D83219">
              <w:rPr>
                <w:rFonts w:ascii="Times New Roman" w:eastAsia="Times New Roman" w:hAnsi="Times New Roman" w:cs="Times New Roman"/>
                <w:spacing w:val="6"/>
                <w:w w:val="86"/>
              </w:rPr>
              <w:t>0</w:t>
            </w:r>
          </w:p>
        </w:tc>
      </w:tr>
      <w:tr w:rsidR="00F47FE0" w:rsidRPr="00D83219" w:rsidTr="00F47FE0">
        <w:trPr>
          <w:trHeight w:val="500"/>
          <w:jc w:val="center"/>
        </w:trPr>
        <w:tc>
          <w:tcPr>
            <w:tcW w:w="538"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67"/>
              </w:rPr>
              <w:t>2</w:t>
            </w:r>
            <w:r w:rsidRPr="00F47FE0">
              <w:rPr>
                <w:rFonts w:ascii="Times New Roman" w:eastAsia="Times New Roman" w:hAnsi="Times New Roman" w:cs="Times New Roman"/>
              </w:rPr>
              <w:t>0</w:t>
            </w:r>
          </w:p>
        </w:tc>
        <w:tc>
          <w:tcPr>
            <w:tcW w:w="1720" w:type="dxa"/>
            <w:tcFitText/>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323"/>
              </w:rPr>
              <w:t>Mea</w:t>
            </w:r>
            <w:r w:rsidRPr="00F47FE0">
              <w:rPr>
                <w:rFonts w:ascii="Times New Roman" w:eastAsia="Times New Roman" w:hAnsi="Times New Roman" w:cs="Times New Roman"/>
                <w:spacing w:val="1"/>
              </w:rPr>
              <w:t>n</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0.999</w:t>
            </w:r>
            <w:r w:rsidRPr="00D83219">
              <w:rPr>
                <w:rFonts w:ascii="Times New Roman" w:eastAsia="Times New Roman" w:hAnsi="Times New Roman" w:cs="Times New Roman"/>
                <w:spacing w:val="6"/>
              </w:rPr>
              <w:t>2</w:t>
            </w:r>
          </w:p>
        </w:tc>
        <w:tc>
          <w:tcPr>
            <w:tcW w:w="1306"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0.989</w:t>
            </w:r>
            <w:r w:rsidRPr="00D83219">
              <w:rPr>
                <w:rFonts w:ascii="Times New Roman" w:eastAsia="Times New Roman" w:hAnsi="Times New Roman" w:cs="Times New Roman"/>
                <w:spacing w:val="1"/>
              </w:rPr>
              <w:t>5</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0.987</w:t>
            </w:r>
            <w:r w:rsidRPr="00D83219">
              <w:rPr>
                <w:rFonts w:ascii="Times New Roman" w:eastAsia="Times New Roman" w:hAnsi="Times New Roman" w:cs="Times New Roman"/>
                <w:spacing w:val="6"/>
              </w:rPr>
              <w:t>1</w:t>
            </w:r>
          </w:p>
        </w:tc>
        <w:tc>
          <w:tcPr>
            <w:tcW w:w="108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9"/>
              </w:rPr>
              <w:t>159.23</w:t>
            </w:r>
            <w:r w:rsidRPr="00D83219">
              <w:rPr>
                <w:rFonts w:ascii="Times New Roman" w:eastAsia="Times New Roman" w:hAnsi="Times New Roman" w:cs="Times New Roman"/>
                <w:spacing w:val="2"/>
              </w:rPr>
              <w:t>2</w:t>
            </w:r>
          </w:p>
        </w:tc>
        <w:tc>
          <w:tcPr>
            <w:tcW w:w="99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4"/>
              </w:rPr>
              <w:t>194.83</w:t>
            </w:r>
            <w:r w:rsidRPr="00D83219">
              <w:rPr>
                <w:rFonts w:ascii="Times New Roman" w:eastAsia="Times New Roman" w:hAnsi="Times New Roman" w:cs="Times New Roman"/>
                <w:spacing w:val="3"/>
                <w:w w:val="94"/>
              </w:rPr>
              <w:t>6</w:t>
            </w:r>
          </w:p>
        </w:tc>
      </w:tr>
      <w:tr w:rsidR="00F47FE0" w:rsidRPr="00D83219" w:rsidTr="00F47FE0">
        <w:trPr>
          <w:trHeight w:val="494"/>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29"/>
                <w:w w:val="86"/>
              </w:rPr>
              <w:t>Standard erro</w:t>
            </w:r>
            <w:r w:rsidRPr="00F47FE0">
              <w:rPr>
                <w:rFonts w:ascii="Times New Roman" w:eastAsia="Times New Roman" w:hAnsi="Times New Roman" w:cs="Times New Roman"/>
                <w:spacing w:val="6"/>
                <w:w w:val="86"/>
              </w:rPr>
              <w:t>r</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0.000</w:t>
            </w:r>
            <w:r w:rsidRPr="00D83219">
              <w:rPr>
                <w:rFonts w:ascii="Times New Roman" w:eastAsia="Times New Roman" w:hAnsi="Times New Roman" w:cs="Times New Roman"/>
                <w:spacing w:val="6"/>
              </w:rPr>
              <w:t>1</w:t>
            </w:r>
          </w:p>
        </w:tc>
        <w:tc>
          <w:tcPr>
            <w:tcW w:w="1306"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0.004</w:t>
            </w:r>
            <w:r w:rsidRPr="00D83219">
              <w:rPr>
                <w:rFonts w:ascii="Times New Roman" w:eastAsia="Times New Roman" w:hAnsi="Times New Roman" w:cs="Times New Roman"/>
                <w:spacing w:val="1"/>
              </w:rPr>
              <w:t>0</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0.004</w:t>
            </w:r>
            <w:r w:rsidRPr="00D83219">
              <w:rPr>
                <w:rFonts w:ascii="Times New Roman" w:eastAsia="Times New Roman" w:hAnsi="Times New Roman" w:cs="Times New Roman"/>
                <w:spacing w:val="6"/>
              </w:rPr>
              <w:t>9</w:t>
            </w:r>
          </w:p>
        </w:tc>
        <w:tc>
          <w:tcPr>
            <w:tcW w:w="108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0.737</w:t>
            </w:r>
            <w:r w:rsidRPr="00D83219">
              <w:rPr>
                <w:rFonts w:ascii="Times New Roman" w:eastAsia="Times New Roman" w:hAnsi="Times New Roman" w:cs="Times New Roman"/>
              </w:rPr>
              <w:t>5</w:t>
            </w:r>
          </w:p>
        </w:tc>
        <w:tc>
          <w:tcPr>
            <w:tcW w:w="99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6"/>
              </w:rPr>
              <w:t>0.737</w:t>
            </w:r>
            <w:r w:rsidRPr="00D83219">
              <w:rPr>
                <w:rFonts w:ascii="Times New Roman" w:eastAsia="Times New Roman" w:hAnsi="Times New Roman" w:cs="Times New Roman"/>
                <w:spacing w:val="5"/>
              </w:rPr>
              <w:t>5</w:t>
            </w:r>
          </w:p>
        </w:tc>
      </w:tr>
      <w:tr w:rsidR="00F47FE0" w:rsidRPr="00D83219" w:rsidTr="00F47FE0">
        <w:trPr>
          <w:trHeight w:val="638"/>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tcPr>
          <w:p w:rsidR="00F47FE0" w:rsidRPr="00F47FE0" w:rsidRDefault="00F47FE0" w:rsidP="00FF4ADB">
            <w:pPr>
              <w:spacing w:after="0" w:line="240" w:lineRule="auto"/>
              <w:jc w:val="both"/>
              <w:rPr>
                <w:rFonts w:ascii="Times New Roman" w:eastAsia="Times New Roman" w:hAnsi="Times New Roman" w:cs="Times New Roman"/>
                <w:w w:val="51"/>
              </w:rPr>
            </w:pPr>
            <w:r w:rsidRPr="00F47FE0">
              <w:rPr>
                <w:rFonts w:ascii="Times New Roman" w:eastAsia="Times New Roman" w:hAnsi="Times New Roman" w:cs="Times New Roman"/>
                <w:spacing w:val="94"/>
                <w:w w:val="51"/>
              </w:rPr>
              <w:t>Full model</w:t>
            </w:r>
            <w:r w:rsidRPr="00F47FE0">
              <w:rPr>
                <w:rFonts w:ascii="Times New Roman" w:eastAsia="Times New Roman" w:hAnsi="Times New Roman" w:cs="Times New Roman"/>
                <w:spacing w:val="5"/>
                <w:w w:val="51"/>
              </w:rPr>
              <w:t>-</w:t>
            </w:r>
          </w:p>
          <w:p w:rsidR="00F47FE0" w:rsidRPr="00D83219" w:rsidRDefault="00F47FE0" w:rsidP="00FF4ADB">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C2345C">
              <w:rPr>
                <w:rFonts w:ascii="Times New Roman" w:eastAsia="Times New Roman" w:hAnsi="Times New Roman" w:cs="Times New Roman"/>
                <w:spacing w:val="98"/>
              </w:rPr>
              <w:t>0.000</w:t>
            </w:r>
            <w:r w:rsidRPr="00C2345C">
              <w:rPr>
                <w:rFonts w:ascii="Times New Roman" w:eastAsia="Times New Roman" w:hAnsi="Times New Roman" w:cs="Times New Roman"/>
                <w:spacing w:val="6"/>
              </w:rPr>
              <w:t>1</w:t>
            </w:r>
          </w:p>
        </w:tc>
        <w:tc>
          <w:tcPr>
            <w:tcW w:w="1306"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0.005</w:t>
            </w:r>
            <w:r w:rsidRPr="00D83219">
              <w:rPr>
                <w:rFonts w:ascii="Times New Roman" w:eastAsia="Times New Roman" w:hAnsi="Times New Roman" w:cs="Times New Roman"/>
                <w:spacing w:val="1"/>
              </w:rPr>
              <w:t>9</w:t>
            </w:r>
          </w:p>
        </w:tc>
        <w:tc>
          <w:tcPr>
            <w:tcW w:w="135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0.006</w:t>
            </w:r>
            <w:r w:rsidRPr="00D83219">
              <w:rPr>
                <w:rFonts w:ascii="Times New Roman" w:eastAsia="Times New Roman" w:hAnsi="Times New Roman" w:cs="Times New Roman"/>
                <w:spacing w:val="6"/>
              </w:rPr>
              <w:t>5</w:t>
            </w:r>
          </w:p>
        </w:tc>
        <w:tc>
          <w:tcPr>
            <w:tcW w:w="108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9.212</w:t>
            </w:r>
            <w:r w:rsidRPr="00D83219">
              <w:rPr>
                <w:rFonts w:ascii="Times New Roman" w:eastAsia="Times New Roman" w:hAnsi="Times New Roman" w:cs="Times New Roman"/>
              </w:rPr>
              <w:t>8</w:t>
            </w:r>
          </w:p>
        </w:tc>
        <w:tc>
          <w:tcPr>
            <w:tcW w:w="990" w:type="dxa"/>
            <w:shd w:val="clear" w:color="auto" w:fill="auto"/>
            <w:tcFitText/>
          </w:tcPr>
          <w:p w:rsidR="00F47FE0" w:rsidRPr="00D83219" w:rsidRDefault="00F47FE0" w:rsidP="00D83219">
            <w:pPr>
              <w:spacing w:after="0" w:line="240" w:lineRule="auto"/>
              <w:jc w:val="both"/>
              <w:rPr>
                <w:rFonts w:ascii="Times New Roman" w:eastAsia="Times New Roman" w:hAnsi="Times New Roman" w:cs="Times New Roman"/>
              </w:rPr>
            </w:pPr>
            <w:r w:rsidRPr="00AF5740">
              <w:rPr>
                <w:rFonts w:ascii="Times New Roman" w:eastAsia="Times New Roman" w:hAnsi="Times New Roman" w:cs="Times New Roman"/>
                <w:spacing w:val="11"/>
                <w:w w:val="94"/>
              </w:rPr>
              <w:t>23.873</w:t>
            </w:r>
            <w:r w:rsidRPr="00AF5740">
              <w:rPr>
                <w:rFonts w:ascii="Times New Roman" w:eastAsia="Times New Roman" w:hAnsi="Times New Roman" w:cs="Times New Roman"/>
                <w:spacing w:val="3"/>
                <w:w w:val="94"/>
              </w:rPr>
              <w:t>2</w:t>
            </w:r>
          </w:p>
        </w:tc>
      </w:tr>
      <w:tr w:rsidR="00F47FE0" w:rsidRPr="00D83219" w:rsidTr="00F47FE0">
        <w:trPr>
          <w:trHeight w:val="500"/>
          <w:jc w:val="center"/>
        </w:trPr>
        <w:tc>
          <w:tcPr>
            <w:tcW w:w="538"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67"/>
              </w:rPr>
              <w:t>5</w:t>
            </w:r>
            <w:r w:rsidRPr="00F47FE0">
              <w:rPr>
                <w:rFonts w:ascii="Times New Roman" w:eastAsia="Times New Roman" w:hAnsi="Times New Roman" w:cs="Times New Roman"/>
              </w:rPr>
              <w:t>0</w:t>
            </w:r>
          </w:p>
        </w:tc>
        <w:tc>
          <w:tcPr>
            <w:tcW w:w="1720" w:type="dxa"/>
            <w:tcFitText/>
          </w:tcPr>
          <w:p w:rsidR="00F47FE0" w:rsidRPr="00F65C49" w:rsidRDefault="00F47FE0" w:rsidP="00D83219">
            <w:pPr>
              <w:spacing w:after="0" w:line="240" w:lineRule="auto"/>
              <w:jc w:val="both"/>
              <w:rPr>
                <w:rFonts w:ascii="Times New Roman" w:eastAsia="Times New Roman" w:hAnsi="Times New Roman" w:cs="Times New Roman"/>
              </w:rPr>
            </w:pPr>
          </w:p>
          <w:p w:rsidR="00F47FE0" w:rsidRPr="00D83219" w:rsidRDefault="00F47FE0" w:rsidP="00D83219">
            <w:pPr>
              <w:spacing w:after="0" w:line="240" w:lineRule="auto"/>
              <w:jc w:val="both"/>
              <w:rPr>
                <w:rFonts w:ascii="Times New Roman" w:eastAsia="Times New Roman" w:hAnsi="Times New Roman" w:cs="Times New Roman"/>
              </w:rPr>
            </w:pPr>
            <w:r w:rsidRPr="00F65C49">
              <w:rPr>
                <w:rFonts w:ascii="Times New Roman" w:eastAsia="Times New Roman" w:hAnsi="Times New Roman" w:cs="Times New Roman"/>
              </w:rPr>
              <w:t>Mean</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0.999</w:t>
            </w:r>
            <w:r w:rsidRPr="00D83219">
              <w:rPr>
                <w:rFonts w:ascii="Times New Roman" w:eastAsia="Times New Roman" w:hAnsi="Times New Roman" w:cs="Times New Roman"/>
                <w:spacing w:val="6"/>
              </w:rPr>
              <w:t>0</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0.990</w:t>
            </w:r>
            <w:r w:rsidRPr="00D83219">
              <w:rPr>
                <w:rFonts w:ascii="Times New Roman" w:eastAsia="Times New Roman" w:hAnsi="Times New Roman" w:cs="Times New Roman"/>
                <w:spacing w:val="1"/>
              </w:rPr>
              <w:t>2</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0.989</w:t>
            </w:r>
            <w:r w:rsidRPr="00D83219">
              <w:rPr>
                <w:rFonts w:ascii="Times New Roman" w:eastAsia="Times New Roman" w:hAnsi="Times New Roman" w:cs="Times New Roman"/>
                <w:spacing w:val="6"/>
              </w:rPr>
              <w:t>4</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2"/>
              </w:rPr>
              <w:t>358.241</w:t>
            </w:r>
            <w:r w:rsidRPr="00D83219">
              <w:rPr>
                <w:rFonts w:ascii="Times New Roman" w:eastAsia="Times New Roman" w:hAnsi="Times New Roman" w:cs="Times New Roman"/>
                <w:spacing w:val="2"/>
                <w:w w:val="92"/>
              </w:rPr>
              <w:t>7</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
                <w:w w:val="82"/>
              </w:rPr>
              <w:t>409.422</w:t>
            </w:r>
            <w:r w:rsidRPr="00D83219">
              <w:rPr>
                <w:rFonts w:ascii="Times New Roman" w:eastAsia="Times New Roman" w:hAnsi="Times New Roman" w:cs="Times New Roman"/>
                <w:spacing w:val="2"/>
                <w:w w:val="82"/>
              </w:rPr>
              <w:t>5</w:t>
            </w:r>
          </w:p>
        </w:tc>
      </w:tr>
      <w:tr w:rsidR="00F47FE0" w:rsidRPr="00D83219" w:rsidTr="00F47FE0">
        <w:trPr>
          <w:trHeight w:val="494"/>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29"/>
                <w:w w:val="86"/>
              </w:rPr>
              <w:t>Standard erro</w:t>
            </w:r>
            <w:r w:rsidRPr="00F47FE0">
              <w:rPr>
                <w:rFonts w:ascii="Times New Roman" w:eastAsia="Times New Roman" w:hAnsi="Times New Roman" w:cs="Times New Roman"/>
                <w:spacing w:val="6"/>
                <w:w w:val="86"/>
              </w:rPr>
              <w:t>r</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1"/>
              </w:rPr>
              <w:t>4.59E-0</w:t>
            </w:r>
            <w:r w:rsidRPr="00D83219">
              <w:rPr>
                <w:rFonts w:ascii="Times New Roman" w:eastAsia="Times New Roman" w:hAnsi="Times New Roman" w:cs="Times New Roman"/>
                <w:spacing w:val="1"/>
              </w:rPr>
              <w:t>5</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0.003</w:t>
            </w:r>
            <w:r w:rsidRPr="00D83219">
              <w:rPr>
                <w:rFonts w:ascii="Times New Roman" w:eastAsia="Times New Roman" w:hAnsi="Times New Roman" w:cs="Times New Roman"/>
                <w:spacing w:val="1"/>
              </w:rPr>
              <w:t>8</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64"/>
              </w:rPr>
              <w:t>0.0040</w:t>
            </w:r>
            <w:r w:rsidRPr="00D83219">
              <w:rPr>
                <w:rFonts w:ascii="Times New Roman" w:eastAsia="Times New Roman" w:hAnsi="Times New Roman" w:cs="Times New Roman"/>
                <w:spacing w:val="2"/>
              </w:rPr>
              <w:t>8</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1.278</w:t>
            </w:r>
            <w:r w:rsidRPr="00D83219">
              <w:rPr>
                <w:rFonts w:ascii="Times New Roman" w:eastAsia="Times New Roman" w:hAnsi="Times New Roman" w:cs="Times New Roman"/>
              </w:rPr>
              <w:t>3</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6"/>
              </w:rPr>
              <w:t>1.278</w:t>
            </w:r>
            <w:r w:rsidRPr="00D83219">
              <w:rPr>
                <w:rFonts w:ascii="Times New Roman" w:eastAsia="Times New Roman" w:hAnsi="Times New Roman" w:cs="Times New Roman"/>
                <w:spacing w:val="5"/>
              </w:rPr>
              <w:t>3</w:t>
            </w:r>
          </w:p>
        </w:tc>
      </w:tr>
      <w:tr w:rsidR="00F47FE0" w:rsidRPr="00D83219" w:rsidTr="00F47FE0">
        <w:trPr>
          <w:trHeight w:val="584"/>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tcPr>
          <w:p w:rsidR="00F47FE0" w:rsidRPr="00F47FE0" w:rsidRDefault="00F47FE0" w:rsidP="00A57E26">
            <w:pPr>
              <w:spacing w:after="0" w:line="240" w:lineRule="auto"/>
              <w:jc w:val="both"/>
              <w:rPr>
                <w:rFonts w:ascii="Times New Roman" w:eastAsia="Times New Roman" w:hAnsi="Times New Roman" w:cs="Times New Roman"/>
                <w:w w:val="51"/>
              </w:rPr>
            </w:pPr>
            <w:r w:rsidRPr="00F47FE0">
              <w:rPr>
                <w:rFonts w:ascii="Times New Roman" w:eastAsia="Times New Roman" w:hAnsi="Times New Roman" w:cs="Times New Roman"/>
                <w:spacing w:val="94"/>
                <w:w w:val="51"/>
              </w:rPr>
              <w:t>Full model</w:t>
            </w:r>
            <w:r w:rsidRPr="00F47FE0">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w w:val="51"/>
              </w:rPr>
              <w:t>R  e  d  u  c  e    m  o  d  e  l</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C2345C">
              <w:rPr>
                <w:rFonts w:ascii="Times New Roman" w:eastAsia="Times New Roman" w:hAnsi="Times New Roman" w:cs="Times New Roman"/>
                <w:spacing w:val="41"/>
              </w:rPr>
              <w:t>6.10E-0</w:t>
            </w:r>
            <w:r w:rsidRPr="00C2345C">
              <w:rPr>
                <w:rFonts w:ascii="Times New Roman" w:eastAsia="Times New Roman" w:hAnsi="Times New Roman" w:cs="Times New Roman"/>
                <w:spacing w:val="1"/>
              </w:rPr>
              <w:t>5</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0.004</w:t>
            </w:r>
            <w:r w:rsidRPr="00D83219">
              <w:rPr>
                <w:rFonts w:ascii="Times New Roman" w:eastAsia="Times New Roman" w:hAnsi="Times New Roman" w:cs="Times New Roman"/>
                <w:spacing w:val="1"/>
              </w:rPr>
              <w:t>7</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0.004</w:t>
            </w:r>
            <w:r w:rsidRPr="00D83219">
              <w:rPr>
                <w:rFonts w:ascii="Times New Roman" w:eastAsia="Times New Roman" w:hAnsi="Times New Roman" w:cs="Times New Roman"/>
                <w:spacing w:val="6"/>
              </w:rPr>
              <w:t>9</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9.795</w:t>
            </w:r>
            <w:r w:rsidRPr="00D83219">
              <w:rPr>
                <w:rFonts w:ascii="Times New Roman" w:eastAsia="Times New Roman" w:hAnsi="Times New Roman" w:cs="Times New Roman"/>
              </w:rPr>
              <w:t>4</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4"/>
              </w:rPr>
              <w:t>30.869</w:t>
            </w:r>
            <w:r w:rsidRPr="00D83219">
              <w:rPr>
                <w:rFonts w:ascii="Times New Roman" w:eastAsia="Times New Roman" w:hAnsi="Times New Roman" w:cs="Times New Roman"/>
                <w:spacing w:val="3"/>
                <w:w w:val="94"/>
              </w:rPr>
              <w:t>8</w:t>
            </w:r>
          </w:p>
        </w:tc>
      </w:tr>
      <w:tr w:rsidR="00F47FE0" w:rsidRPr="00D83219" w:rsidTr="00F47FE0">
        <w:trPr>
          <w:trHeight w:val="500"/>
          <w:jc w:val="center"/>
        </w:trPr>
        <w:tc>
          <w:tcPr>
            <w:tcW w:w="538" w:type="dxa"/>
            <w:vMerge w:val="restart"/>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49696D">
              <w:rPr>
                <w:rFonts w:ascii="Times New Roman" w:eastAsia="Times New Roman" w:hAnsi="Times New Roman" w:cs="Times New Roman"/>
                <w:spacing w:val="13"/>
                <w:w w:val="79"/>
              </w:rPr>
              <w:t>10</w:t>
            </w:r>
            <w:r w:rsidRPr="0049696D">
              <w:rPr>
                <w:rFonts w:ascii="Times New Roman" w:eastAsia="Times New Roman" w:hAnsi="Times New Roman" w:cs="Times New Roman"/>
                <w:spacing w:val="2"/>
                <w:w w:val="79"/>
              </w:rPr>
              <w:t>0</w:t>
            </w:r>
          </w:p>
        </w:tc>
        <w:tc>
          <w:tcPr>
            <w:tcW w:w="1720" w:type="dxa"/>
            <w:tcFitText/>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323"/>
              </w:rPr>
              <w:t>Mea</w:t>
            </w:r>
            <w:r w:rsidRPr="00F47FE0">
              <w:rPr>
                <w:rFonts w:ascii="Times New Roman" w:eastAsia="Times New Roman" w:hAnsi="Times New Roman" w:cs="Times New Roman"/>
                <w:spacing w:val="1"/>
              </w:rPr>
              <w:t>n</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0.999</w:t>
            </w:r>
            <w:r w:rsidRPr="00D83219">
              <w:rPr>
                <w:rFonts w:ascii="Times New Roman" w:eastAsia="Times New Roman" w:hAnsi="Times New Roman" w:cs="Times New Roman"/>
                <w:spacing w:val="6"/>
              </w:rPr>
              <w:t>0</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0.990</w:t>
            </w:r>
            <w:r w:rsidRPr="00D83219">
              <w:rPr>
                <w:rFonts w:ascii="Times New Roman" w:eastAsia="Times New Roman" w:hAnsi="Times New Roman" w:cs="Times New Roman"/>
                <w:spacing w:val="1"/>
              </w:rPr>
              <w:t>1</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0.989</w:t>
            </w:r>
            <w:r w:rsidRPr="00D83219">
              <w:rPr>
                <w:rFonts w:ascii="Times New Roman" w:eastAsia="Times New Roman" w:hAnsi="Times New Roman" w:cs="Times New Roman"/>
                <w:spacing w:val="6"/>
              </w:rPr>
              <w:t>8</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0"/>
                <w:w w:val="92"/>
              </w:rPr>
              <w:t>699.584</w:t>
            </w:r>
            <w:r w:rsidRPr="00D83219">
              <w:rPr>
                <w:rFonts w:ascii="Times New Roman" w:eastAsia="Times New Roman" w:hAnsi="Times New Roman" w:cs="Times New Roman"/>
                <w:spacing w:val="2"/>
                <w:w w:val="92"/>
              </w:rPr>
              <w:t>7</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
                <w:w w:val="82"/>
              </w:rPr>
              <w:t>762.549</w:t>
            </w:r>
            <w:r w:rsidRPr="00D83219">
              <w:rPr>
                <w:rFonts w:ascii="Times New Roman" w:eastAsia="Times New Roman" w:hAnsi="Times New Roman" w:cs="Times New Roman"/>
                <w:spacing w:val="2"/>
                <w:w w:val="82"/>
              </w:rPr>
              <w:t>0</w:t>
            </w:r>
          </w:p>
        </w:tc>
      </w:tr>
      <w:tr w:rsidR="00F47FE0" w:rsidRPr="00D83219" w:rsidTr="00F47FE0">
        <w:trPr>
          <w:trHeight w:val="494"/>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vAlign w:val="center"/>
          </w:tcPr>
          <w:p w:rsidR="00F47FE0" w:rsidRPr="00D83219" w:rsidRDefault="00F47FE0" w:rsidP="00D83219">
            <w:pPr>
              <w:spacing w:after="0" w:line="240" w:lineRule="auto"/>
              <w:jc w:val="both"/>
              <w:rPr>
                <w:rFonts w:ascii="Times New Roman" w:eastAsia="Times New Roman" w:hAnsi="Times New Roman" w:cs="Times New Roman"/>
              </w:rPr>
            </w:pPr>
            <w:r w:rsidRPr="00F47FE0">
              <w:rPr>
                <w:rFonts w:ascii="Times New Roman" w:eastAsia="Times New Roman" w:hAnsi="Times New Roman" w:cs="Times New Roman"/>
                <w:spacing w:val="29"/>
                <w:w w:val="86"/>
              </w:rPr>
              <w:t>Standard erro</w:t>
            </w:r>
            <w:r w:rsidRPr="00F47FE0">
              <w:rPr>
                <w:rFonts w:ascii="Times New Roman" w:eastAsia="Times New Roman" w:hAnsi="Times New Roman" w:cs="Times New Roman"/>
                <w:spacing w:val="6"/>
                <w:w w:val="86"/>
              </w:rPr>
              <w:t>r</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1"/>
              </w:rPr>
              <w:t>7.45E-0</w:t>
            </w:r>
            <w:r w:rsidRPr="00D83219">
              <w:rPr>
                <w:rFonts w:ascii="Times New Roman" w:eastAsia="Times New Roman" w:hAnsi="Times New Roman" w:cs="Times New Roman"/>
                <w:spacing w:val="1"/>
              </w:rPr>
              <w:t>5</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0.003</w:t>
            </w:r>
            <w:r w:rsidRPr="00D83219">
              <w:rPr>
                <w:rFonts w:ascii="Times New Roman" w:eastAsia="Times New Roman" w:hAnsi="Times New Roman" w:cs="Times New Roman"/>
                <w:spacing w:val="1"/>
              </w:rPr>
              <w:t>3</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0.003</w:t>
            </w:r>
            <w:r w:rsidRPr="00D83219">
              <w:rPr>
                <w:rFonts w:ascii="Times New Roman" w:eastAsia="Times New Roman" w:hAnsi="Times New Roman" w:cs="Times New Roman"/>
                <w:spacing w:val="6"/>
              </w:rPr>
              <w:t>4</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45"/>
              </w:rPr>
              <w:t>3.790</w:t>
            </w:r>
            <w:r w:rsidRPr="00D83219">
              <w:rPr>
                <w:rFonts w:ascii="Times New Roman" w:eastAsia="Times New Roman" w:hAnsi="Times New Roman" w:cs="Times New Roman"/>
              </w:rPr>
              <w:t>3</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6"/>
              </w:rPr>
              <w:t>3.790</w:t>
            </w:r>
            <w:r w:rsidRPr="00D83219">
              <w:rPr>
                <w:rFonts w:ascii="Times New Roman" w:eastAsia="Times New Roman" w:hAnsi="Times New Roman" w:cs="Times New Roman"/>
                <w:spacing w:val="5"/>
              </w:rPr>
              <w:t>3</w:t>
            </w:r>
          </w:p>
        </w:tc>
      </w:tr>
      <w:tr w:rsidR="00F47FE0" w:rsidRPr="00D83219" w:rsidTr="00F47FE0">
        <w:trPr>
          <w:trHeight w:val="584"/>
          <w:jc w:val="center"/>
        </w:trPr>
        <w:tc>
          <w:tcPr>
            <w:tcW w:w="538" w:type="dxa"/>
            <w:vMerge/>
            <w:tcFitText/>
          </w:tcPr>
          <w:p w:rsidR="00F47FE0" w:rsidRPr="00D83219" w:rsidRDefault="00F47FE0" w:rsidP="00D83219">
            <w:pPr>
              <w:spacing w:after="0" w:line="240" w:lineRule="auto"/>
              <w:jc w:val="both"/>
              <w:rPr>
                <w:rFonts w:ascii="Times New Roman" w:eastAsia="Times New Roman" w:hAnsi="Times New Roman" w:cs="Times New Roman"/>
              </w:rPr>
            </w:pPr>
          </w:p>
        </w:tc>
        <w:tc>
          <w:tcPr>
            <w:tcW w:w="1720" w:type="dxa"/>
            <w:tcFitText/>
          </w:tcPr>
          <w:p w:rsidR="00F47FE0" w:rsidRPr="0049696D" w:rsidRDefault="00F47FE0" w:rsidP="00A57E26">
            <w:pPr>
              <w:spacing w:after="0" w:line="240" w:lineRule="auto"/>
              <w:jc w:val="both"/>
              <w:rPr>
                <w:rFonts w:ascii="Times New Roman" w:eastAsia="Times New Roman" w:hAnsi="Times New Roman" w:cs="Times New Roman"/>
                <w:w w:val="51"/>
              </w:rPr>
            </w:pPr>
            <w:r w:rsidRPr="0049696D">
              <w:rPr>
                <w:rFonts w:ascii="Times New Roman" w:eastAsia="Times New Roman" w:hAnsi="Times New Roman" w:cs="Times New Roman"/>
                <w:spacing w:val="94"/>
                <w:w w:val="51"/>
              </w:rPr>
              <w:t>Full model</w:t>
            </w:r>
            <w:r w:rsidRPr="0049696D">
              <w:rPr>
                <w:rFonts w:ascii="Times New Roman" w:eastAsia="Times New Roman" w:hAnsi="Times New Roman" w:cs="Times New Roman"/>
                <w:spacing w:val="5"/>
                <w:w w:val="51"/>
              </w:rPr>
              <w:t>-</w:t>
            </w:r>
          </w:p>
          <w:p w:rsidR="00F47FE0" w:rsidRPr="00D83219" w:rsidRDefault="00F47FE0" w:rsidP="00A57E26">
            <w:pPr>
              <w:spacing w:after="0" w:line="240" w:lineRule="auto"/>
              <w:jc w:val="both"/>
              <w:rPr>
                <w:rFonts w:ascii="Times New Roman" w:eastAsia="Times New Roman" w:hAnsi="Times New Roman" w:cs="Times New Roman"/>
              </w:rPr>
            </w:pPr>
            <w:r w:rsidRPr="0049696D">
              <w:rPr>
                <w:rFonts w:ascii="Times New Roman" w:eastAsia="Times New Roman" w:hAnsi="Times New Roman" w:cs="Times New Roman"/>
                <w:w w:val="51"/>
              </w:rPr>
              <w:t>R  e  d  u  c  e    m  o  d  e  l</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0.000</w:t>
            </w:r>
            <w:r w:rsidRPr="00D83219">
              <w:rPr>
                <w:rFonts w:ascii="Times New Roman" w:eastAsia="Times New Roman" w:hAnsi="Times New Roman" w:cs="Times New Roman"/>
                <w:spacing w:val="6"/>
              </w:rPr>
              <w:t>2</w:t>
            </w:r>
          </w:p>
        </w:tc>
        <w:tc>
          <w:tcPr>
            <w:tcW w:w="1306"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0"/>
              </w:rPr>
              <w:t>0.005</w:t>
            </w:r>
            <w:r w:rsidRPr="00D83219">
              <w:rPr>
                <w:rFonts w:ascii="Times New Roman" w:eastAsia="Times New Roman" w:hAnsi="Times New Roman" w:cs="Times New Roman"/>
                <w:spacing w:val="1"/>
              </w:rPr>
              <w:t>8</w:t>
            </w:r>
          </w:p>
        </w:tc>
        <w:tc>
          <w:tcPr>
            <w:tcW w:w="135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98"/>
              </w:rPr>
              <w:t>0.005</w:t>
            </w:r>
            <w:r w:rsidRPr="00D83219">
              <w:rPr>
                <w:rFonts w:ascii="Times New Roman" w:eastAsia="Times New Roman" w:hAnsi="Times New Roman" w:cs="Times New Roman"/>
                <w:spacing w:val="6"/>
              </w:rPr>
              <w:t>9</w:t>
            </w:r>
          </w:p>
        </w:tc>
        <w:tc>
          <w:tcPr>
            <w:tcW w:w="108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25"/>
              </w:rPr>
              <w:t>-5.367</w:t>
            </w:r>
            <w:r w:rsidRPr="00D83219">
              <w:rPr>
                <w:rFonts w:ascii="Times New Roman" w:eastAsia="Times New Roman" w:hAnsi="Times New Roman" w:cs="Times New Roman"/>
                <w:spacing w:val="2"/>
              </w:rPr>
              <w:t>8</w:t>
            </w:r>
          </w:p>
        </w:tc>
        <w:tc>
          <w:tcPr>
            <w:tcW w:w="990" w:type="dxa"/>
            <w:shd w:val="clear" w:color="auto" w:fill="auto"/>
            <w:tcFitText/>
            <w:vAlign w:val="bottom"/>
          </w:tcPr>
          <w:p w:rsidR="00F47FE0" w:rsidRPr="00D83219" w:rsidRDefault="00F47FE0"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spacing w:val="11"/>
                <w:w w:val="94"/>
              </w:rPr>
              <w:t>20.558</w:t>
            </w:r>
            <w:r w:rsidRPr="00D83219">
              <w:rPr>
                <w:rFonts w:ascii="Times New Roman" w:eastAsia="Times New Roman" w:hAnsi="Times New Roman" w:cs="Times New Roman"/>
                <w:spacing w:val="3"/>
                <w:w w:val="94"/>
              </w:rPr>
              <w:t>7</w:t>
            </w:r>
          </w:p>
        </w:tc>
      </w:tr>
    </w:tbl>
    <w:p w:rsidR="00632DD2" w:rsidRPr="00D83219" w:rsidRDefault="00632DD2" w:rsidP="00D83219">
      <w:pPr>
        <w:spacing w:after="0" w:line="240" w:lineRule="auto"/>
        <w:jc w:val="both"/>
        <w:rPr>
          <w:rFonts w:ascii="Times New Roman" w:eastAsia="Times New Roman" w:hAnsi="Times New Roman" w:cs="Times New Roman"/>
        </w:rPr>
      </w:pPr>
    </w:p>
    <w:p w:rsidR="00DF29C1" w:rsidRPr="00D83219" w:rsidRDefault="00DF29C1" w:rsidP="00D83219">
      <w:pPr>
        <w:spacing w:after="0" w:line="240" w:lineRule="auto"/>
        <w:jc w:val="both"/>
        <w:rPr>
          <w:rFonts w:ascii="Times New Roman" w:eastAsia="Times New Roman" w:hAnsi="Times New Roman" w:cs="Times New Roman"/>
        </w:rPr>
      </w:pPr>
      <w:proofErr w:type="gramStart"/>
      <w:r w:rsidRPr="00D83219">
        <w:rPr>
          <w:rFonts w:ascii="Times New Roman" w:eastAsia="Times New Roman" w:hAnsi="Times New Roman" w:cs="Times New Roman"/>
        </w:rPr>
        <w:t xml:space="preserve">Variables </w:t>
      </w:r>
      <w:proofErr w:type="gramEnd"/>
      <w:r w:rsidR="00632DD2" w:rsidRPr="00D83219">
        <w:rPr>
          <w:rFonts w:ascii="Times New Roman" w:eastAsia="Times New Roman" w:hAnsi="Times New Roman" w:cs="Times New Roman"/>
          <w:position w:val="-12"/>
        </w:rPr>
        <w:object w:dxaOrig="2140" w:dyaOrig="360">
          <v:shape id="_x0000_i1093" type="#_x0000_t75" style="width:107.15pt;height:17.85pt" o:ole="">
            <v:imagedata r:id="rId168" o:title=""/>
          </v:shape>
          <o:OLEObject Type="Embed" ProgID="Equation.DSMT4" ShapeID="_x0000_i1093" DrawAspect="Content" ObjectID="_1633845469" r:id="rId169"/>
        </w:object>
      </w:r>
      <w:r w:rsidRPr="00D83219">
        <w:rPr>
          <w:rFonts w:ascii="Times New Roman" w:eastAsia="Times New Roman" w:hAnsi="Times New Roman" w:cs="Times New Roman"/>
        </w:rPr>
        <w:t>,</w:t>
      </w:r>
      <w:r w:rsidR="00632DD2" w:rsidRPr="00D83219">
        <w:rPr>
          <w:rFonts w:ascii="Times New Roman" w:eastAsia="Times New Roman" w:hAnsi="Times New Roman" w:cs="Times New Roman"/>
        </w:rPr>
        <w:t xml:space="preserve"> </w:t>
      </w:r>
      <w:r w:rsidRPr="00D83219">
        <w:rPr>
          <w:rFonts w:ascii="Times New Roman" w:eastAsia="Times New Roman" w:hAnsi="Times New Roman" w:cs="Times New Roman"/>
        </w:rPr>
        <w:t>were permanently dropped in turn. All irrelevant variables were eliminated and the reduced models encompass only the relevant variables in the SUR model. The result  shows  that  all  remaining statistic indicate that any additional elimination of independent  variables  will  deteriorate  the  goodness-of-fit  of  the model significantly.</w:t>
      </w:r>
    </w:p>
    <w:p w:rsidR="0046556A" w:rsidRPr="00D83219" w:rsidRDefault="0046556A" w:rsidP="00D83219">
      <w:pPr>
        <w:spacing w:after="0" w:line="240" w:lineRule="auto"/>
        <w:jc w:val="both"/>
        <w:rPr>
          <w:rFonts w:ascii="Times New Roman" w:eastAsia="Times New Roman" w:hAnsi="Times New Roman" w:cs="Times New Roman"/>
          <w:b/>
        </w:rPr>
      </w:pPr>
    </w:p>
    <w:p w:rsidR="00DF29C1" w:rsidRPr="00D83219" w:rsidRDefault="00066C00"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SUMMARY OF RESULTS</w:t>
      </w:r>
    </w:p>
    <w:p w:rsidR="00DF29C1" w:rsidRPr="00D83219" w:rsidRDefault="00DF29C1" w:rsidP="00D83219">
      <w:pPr>
        <w:tabs>
          <w:tab w:val="left" w:pos="630"/>
        </w:tabs>
        <w:spacing w:after="0" w:line="240" w:lineRule="auto"/>
        <w:jc w:val="both"/>
        <w:rPr>
          <w:rFonts w:ascii="Times New Roman" w:hAnsi="Times New Roman" w:cs="Times New Roman"/>
          <w:color w:val="000000" w:themeColor="text1"/>
        </w:rPr>
      </w:pPr>
      <w:r w:rsidRPr="00D83219">
        <w:rPr>
          <w:rFonts w:ascii="Times New Roman" w:hAnsi="Times New Roman" w:cs="Times New Roman"/>
          <w:color w:val="000000" w:themeColor="text1"/>
        </w:rPr>
        <w:t>The backward selection procedure was used in the study because of its advantage over forward selection and stepwise regression in its ability to have considerable predictive capability; it starts with every set of variables in the model so their joint predictive capability will be seen. Fifteen independent variables and random variables were tested using Shapiro-Wilks test for normality and Pearson correlation test revealed a significant contemporaneous correlation in the equations.</w:t>
      </w:r>
    </w:p>
    <w:p w:rsidR="00370C37" w:rsidRDefault="00370C37" w:rsidP="00F34168">
      <w:pPr>
        <w:spacing w:after="0" w:line="240" w:lineRule="auto"/>
        <w:jc w:val="center"/>
        <w:rPr>
          <w:rFonts w:ascii="Times New Roman" w:eastAsia="Times New Roman" w:hAnsi="Times New Roman" w:cs="Times New Roman"/>
          <w:b/>
        </w:rPr>
      </w:pPr>
    </w:p>
    <w:p w:rsidR="00370C37" w:rsidRDefault="00370C37" w:rsidP="00F34168">
      <w:pPr>
        <w:spacing w:after="0" w:line="240" w:lineRule="auto"/>
        <w:jc w:val="center"/>
        <w:rPr>
          <w:rFonts w:ascii="Times New Roman" w:eastAsia="Times New Roman" w:hAnsi="Times New Roman" w:cs="Times New Roman"/>
          <w:b/>
        </w:rPr>
      </w:pPr>
    </w:p>
    <w:p w:rsidR="00F34168" w:rsidRPr="00D83219" w:rsidRDefault="00F34168" w:rsidP="00F34168">
      <w:pPr>
        <w:spacing w:after="0" w:line="240" w:lineRule="auto"/>
        <w:jc w:val="center"/>
        <w:rPr>
          <w:rFonts w:ascii="Times New Roman" w:eastAsia="Times New Roman" w:hAnsi="Times New Roman" w:cs="Times New Roman"/>
          <w:b/>
        </w:rPr>
      </w:pPr>
      <w:r w:rsidRPr="00D83219">
        <w:rPr>
          <w:rFonts w:ascii="Times New Roman" w:eastAsia="Times New Roman" w:hAnsi="Times New Roman" w:cs="Times New Roman"/>
          <w:b/>
        </w:rPr>
        <w:lastRenderedPageBreak/>
        <w:t>Determining Model Adequacy for a Trivariate Seemingly Unrelated Regression Model</w:t>
      </w:r>
    </w:p>
    <w:p w:rsidR="00F34168" w:rsidRDefault="00F34168" w:rsidP="00D83219">
      <w:pPr>
        <w:tabs>
          <w:tab w:val="left" w:pos="630"/>
        </w:tabs>
        <w:spacing w:after="0" w:line="240" w:lineRule="auto"/>
        <w:jc w:val="both"/>
        <w:rPr>
          <w:rFonts w:ascii="Times New Roman" w:eastAsia="Times New Roman" w:hAnsi="Times New Roman" w:cs="Times New Roman"/>
          <w:color w:val="000000" w:themeColor="text1"/>
        </w:rPr>
      </w:pPr>
    </w:p>
    <w:p w:rsidR="00DF29C1" w:rsidRPr="00D83219" w:rsidRDefault="00DF29C1" w:rsidP="00D83219">
      <w:pPr>
        <w:tabs>
          <w:tab w:val="left" w:pos="630"/>
        </w:tabs>
        <w:spacing w:after="0" w:line="240" w:lineRule="auto"/>
        <w:jc w:val="both"/>
        <w:rPr>
          <w:rFonts w:ascii="Times New Roman" w:eastAsia="Times New Roman" w:hAnsi="Times New Roman" w:cs="Times New Roman"/>
          <w:color w:val="000000" w:themeColor="text1"/>
        </w:rPr>
      </w:pPr>
      <w:r w:rsidRPr="00D83219">
        <w:rPr>
          <w:rFonts w:ascii="Times New Roman" w:eastAsia="Times New Roman" w:hAnsi="Times New Roman" w:cs="Times New Roman"/>
          <w:color w:val="000000" w:themeColor="text1"/>
        </w:rPr>
        <w:t>From the result, the averages of the five measures of the reduced models were all significantly different from the full model in all the iterations for sample sizes 10, 20, 50 and 100.</w:t>
      </w:r>
      <w:r w:rsidR="00A36CEB" w:rsidRPr="00D83219">
        <w:rPr>
          <w:rFonts w:ascii="Times New Roman" w:eastAsia="Times New Roman" w:hAnsi="Times New Roman" w:cs="Times New Roman"/>
          <w:color w:val="000000" w:themeColor="text1"/>
        </w:rPr>
        <w:t xml:space="preserve"> </w:t>
      </w:r>
      <w:r w:rsidR="00A36CEB" w:rsidRPr="00D83219">
        <w:rPr>
          <w:rFonts w:ascii="Times New Roman" w:eastAsia="Times New Roman" w:hAnsi="Times New Roman" w:cs="Times New Roman"/>
          <w:position w:val="-12"/>
        </w:rPr>
        <w:object w:dxaOrig="360" w:dyaOrig="380">
          <v:shape id="_x0000_i1094" type="#_x0000_t75" style="width:17.85pt;height:19pt" o:ole="">
            <v:imagedata r:id="rId12" o:title=""/>
          </v:shape>
          <o:OLEObject Type="Embed" ProgID="Equation.DSMT4" ShapeID="_x0000_i1094" DrawAspect="Content" ObjectID="_1633845470" r:id="rId170"/>
        </w:object>
      </w:r>
      <w:r w:rsidRPr="00D83219">
        <w:rPr>
          <w:rFonts w:ascii="Times New Roman" w:eastAsia="Times New Roman" w:hAnsi="Times New Roman" w:cs="Times New Roman"/>
          <w:color w:val="000000" w:themeColor="text1"/>
        </w:rPr>
        <w:t xml:space="preserve"> ,</w:t>
      </w:r>
      <w:r w:rsidR="001E017E" w:rsidRPr="00D83219">
        <w:rPr>
          <w:rFonts w:ascii="Times New Roman" w:eastAsia="Times New Roman" w:hAnsi="Times New Roman" w:cs="Times New Roman"/>
          <w:position w:val="-12"/>
        </w:rPr>
        <w:object w:dxaOrig="360" w:dyaOrig="380">
          <v:shape id="_x0000_i1095" type="#_x0000_t75" style="width:17.85pt;height:19pt" o:ole="">
            <v:imagedata r:id="rId8" o:title=""/>
          </v:shape>
          <o:OLEObject Type="Embed" ProgID="Equation.DSMT4" ShapeID="_x0000_i1095" DrawAspect="Content" ObjectID="_1633845471" r:id="rId171"/>
        </w:object>
      </w:r>
      <w:proofErr w:type="gramStart"/>
      <w:r w:rsidRPr="00D83219">
        <w:rPr>
          <w:rFonts w:ascii="Times New Roman" w:eastAsia="Times New Roman" w:hAnsi="Times New Roman" w:cs="Times New Roman"/>
          <w:color w:val="000000" w:themeColor="text1"/>
        </w:rPr>
        <w:t>,</w:t>
      </w:r>
      <w:proofErr w:type="gramEnd"/>
      <w:r w:rsidRPr="00D83219">
        <w:rPr>
          <w:rFonts w:ascii="Times New Roman" w:eastAsia="Times New Roman" w:hAnsi="Times New Roman" w:cs="Times New Roman"/>
          <w:color w:val="000000" w:themeColor="text1"/>
        </w:rPr>
        <w:t xml:space="preserve"> And as shown in the last iteration, AIC and BIC showed that continuous elimination of the relevant variables will weaken the goodness of fit of the model</w:t>
      </w:r>
      <w:r w:rsidR="000E73F6" w:rsidRPr="00D83219">
        <w:rPr>
          <w:rFonts w:ascii="Times New Roman" w:eastAsia="Times New Roman" w:hAnsi="Times New Roman" w:cs="Times New Roman"/>
          <w:color w:val="000000" w:themeColor="text1"/>
        </w:rPr>
        <w:t xml:space="preserve">. </w:t>
      </w:r>
      <w:r w:rsidRPr="00D83219">
        <w:rPr>
          <w:rFonts w:ascii="Times New Roman" w:eastAsia="Times New Roman" w:hAnsi="Times New Roman" w:cs="Times New Roman"/>
          <w:color w:val="000000" w:themeColor="text1"/>
        </w:rPr>
        <w:t xml:space="preserve">The four statistic(s) </w:t>
      </w:r>
      <w:r w:rsidR="00632DD2" w:rsidRPr="00D83219">
        <w:rPr>
          <w:rFonts w:ascii="Times New Roman" w:eastAsia="Times New Roman" w:hAnsi="Times New Roman" w:cs="Times New Roman"/>
          <w:position w:val="-12"/>
        </w:rPr>
        <w:object w:dxaOrig="360" w:dyaOrig="380">
          <v:shape id="_x0000_i1096" type="#_x0000_t75" style="width:17.85pt;height:19pt" o:ole="">
            <v:imagedata r:id="rId12" o:title=""/>
          </v:shape>
          <o:OLEObject Type="Embed" ProgID="Equation.DSMT4" ShapeID="_x0000_i1096" DrawAspect="Content" ObjectID="_1633845472" r:id="rId172"/>
        </w:object>
      </w:r>
      <w:r w:rsidRPr="00D83219">
        <w:rPr>
          <w:rFonts w:ascii="Times New Roman" w:eastAsia="Times New Roman" w:hAnsi="Times New Roman" w:cs="Times New Roman"/>
          <w:color w:val="000000" w:themeColor="text1"/>
        </w:rPr>
        <w:t>,</w:t>
      </w:r>
      <w:r w:rsidR="001E017E" w:rsidRPr="00D83219">
        <w:rPr>
          <w:rFonts w:ascii="Times New Roman" w:eastAsia="Times New Roman" w:hAnsi="Times New Roman" w:cs="Times New Roman"/>
          <w:position w:val="-12"/>
        </w:rPr>
        <w:object w:dxaOrig="360" w:dyaOrig="380">
          <v:shape id="_x0000_i1097" type="#_x0000_t75" style="width:17.85pt;height:19pt" o:ole="">
            <v:imagedata r:id="rId8" o:title=""/>
          </v:shape>
          <o:OLEObject Type="Embed" ProgID="Equation.DSMT4" ShapeID="_x0000_i1097" DrawAspect="Content" ObjectID="_1633845473" r:id="rId173"/>
        </w:object>
      </w:r>
      <w:r w:rsidRPr="00D83219">
        <w:rPr>
          <w:rFonts w:ascii="Times New Roman" w:eastAsia="Times New Roman" w:hAnsi="Times New Roman" w:cs="Times New Roman"/>
          <w:color w:val="000000" w:themeColor="text1"/>
        </w:rPr>
        <w:t>,AIC and BIC selected only relevant variables and removed all irrelevant variables in the model, this brought about the sharp change  as shown in figures 1, 2, 3, 4, 5 and 6 while the McElroy</w:t>
      </w:r>
      <w:r w:rsidRPr="00D83219">
        <w:rPr>
          <w:rFonts w:ascii="Times New Roman" w:eastAsia="Times New Roman" w:hAnsi="Times New Roman" w:cs="Times New Roman"/>
          <w:noProof/>
          <w:color w:val="000000" w:themeColor="text1"/>
          <w:lang w:val="en-US" w:eastAsia="en-US"/>
        </w:rPr>
        <w:drawing>
          <wp:inline distT="0" distB="0" distL="0" distR="0">
            <wp:extent cx="200025" cy="190500"/>
            <wp:effectExtent l="0" t="0" r="0" b="0"/>
            <wp:docPr id="2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_x0000_t75"/>
                    <pic:cNvPicPr/>
                  </pic:nvPicPr>
                  <pic:blipFill>
                    <a:blip r:embed="rId174" cstate="print">
                      <a:extLst>
                        <a:ext uri="{28A0092B-C50C-407E-A947-70E740481C1C}">
                          <a14:useLocalDpi xmlns:a14="http://schemas.microsoft.com/office/drawing/2010/main" xmlns:mc="http://schemas.openxmlformats.org/markup-compatibility/2006" xmlns:w14="http://schemas.microsoft.com/office/word/2010/wordml" xmlns:wp14="http://schemas.microsoft.com/office/word/2010/wordprocessingDrawing" xmlns:o="urn:schemas-microsoft-com:office:office" xmlns:w10="urn:schemas-microsoft-com:office:word" xmlns:v="urn:schemas-microsoft-com:vml" xmlns:w="http://schemas.openxmlformats.org/wordprocessingml/2006/main" xmlns="" val="0"/>
                        </a:ext>
                      </a:extLst>
                    </a:blip>
                    <a:srcRect/>
                    <a:stretch>
                      <a:fillRect/>
                    </a:stretch>
                  </pic:blipFill>
                  <pic:spPr>
                    <a:xfrm>
                      <a:off x="0" y="0"/>
                      <a:ext cx="200025" cy="190500"/>
                    </a:xfrm>
                    <a:prstGeom prst="rect">
                      <a:avLst/>
                    </a:prstGeom>
                    <a:ln>
                      <a:noFill/>
                    </a:ln>
                  </pic:spPr>
                </pic:pic>
              </a:graphicData>
            </a:graphic>
          </wp:inline>
        </w:drawing>
      </w:r>
      <w:r w:rsidRPr="00D83219">
        <w:rPr>
          <w:rFonts w:ascii="Times New Roman" w:eastAsia="Times New Roman" w:hAnsi="Times New Roman" w:cs="Times New Roman"/>
          <w:color w:val="000000" w:themeColor="text1"/>
        </w:rPr>
        <w:t xml:space="preserve">statistic remains almost unaffected with the elimination of relevant variables since it is equal to (0.9999,0.9993,0.9990,0.9990) in the full model of N=10, 20, 50 and 100 respectively, and its maximum value in the reduced model, which drops all irrelevant variables and one of the relevant variables is equal to (0.9993,0.9992,0.9990,0.9990). </w:t>
      </w:r>
    </w:p>
    <w:p w:rsidR="00066C00" w:rsidRDefault="00066C00" w:rsidP="00D83219">
      <w:pPr>
        <w:spacing w:after="0" w:line="240" w:lineRule="auto"/>
        <w:jc w:val="both"/>
        <w:rPr>
          <w:rFonts w:ascii="Times New Roman" w:eastAsia="Times New Roman" w:hAnsi="Times New Roman" w:cs="Times New Roman"/>
          <w:b/>
        </w:rPr>
      </w:pPr>
    </w:p>
    <w:p w:rsidR="00DF29C1" w:rsidRPr="00D83219" w:rsidRDefault="00066C00"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CONCLUSION</w:t>
      </w:r>
    </w:p>
    <w:p w:rsidR="00DF29C1" w:rsidRPr="00D83219" w:rsidRDefault="00DF29C1" w:rsidP="00D83219">
      <w:pPr>
        <w:spacing w:after="0" w:line="240" w:lineRule="auto"/>
        <w:jc w:val="both"/>
        <w:rPr>
          <w:rFonts w:ascii="Times New Roman" w:eastAsia="Times New Roman" w:hAnsi="Times New Roman" w:cs="Times New Roman"/>
        </w:rPr>
      </w:pPr>
      <w:r w:rsidRPr="00D83219">
        <w:rPr>
          <w:rFonts w:ascii="Times New Roman" w:eastAsia="Times New Roman" w:hAnsi="Times New Roman" w:cs="Times New Roman"/>
        </w:rPr>
        <w:t>From the results obtained, it can be concluded that the characteristics of</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098" type="#_x0000_t75" style="width:17.85pt;height:19pt" o:ole="">
            <v:imagedata r:id="rId12" o:title=""/>
          </v:shape>
          <o:OLEObject Type="Embed" ProgID="Equation.DSMT4" ShapeID="_x0000_i1098" DrawAspect="Content" ObjectID="_1633845474" r:id="rId175"/>
        </w:object>
      </w:r>
      <w:r w:rsidRPr="00D83219">
        <w:rPr>
          <w:rFonts w:ascii="Times New Roman" w:eastAsia="Times New Roman" w:hAnsi="Times New Roman" w:cs="Times New Roman"/>
        </w:rPr>
        <w:t xml:space="preserve">  and</w:t>
      </w:r>
      <w:r w:rsidR="001E017E" w:rsidRPr="00D83219">
        <w:rPr>
          <w:rFonts w:ascii="Times New Roman" w:eastAsia="Times New Roman" w:hAnsi="Times New Roman" w:cs="Times New Roman"/>
          <w:position w:val="-12"/>
        </w:rPr>
        <w:object w:dxaOrig="360" w:dyaOrig="380">
          <v:shape id="_x0000_i1099" type="#_x0000_t75" style="width:17.85pt;height:19pt" o:ole="">
            <v:imagedata r:id="rId8" o:title=""/>
          </v:shape>
          <o:OLEObject Type="Embed" ProgID="Equation.DSMT4" ShapeID="_x0000_i1099" DrawAspect="Content" ObjectID="_1633845475" r:id="rId176"/>
        </w:object>
      </w:r>
      <w:r w:rsidRPr="00D83219">
        <w:rPr>
          <w:rFonts w:ascii="Times New Roman" w:eastAsia="Times New Roman" w:hAnsi="Times New Roman" w:cs="Times New Roman"/>
        </w:rPr>
        <w:t xml:space="preserve">  are similar to the well-known AIC and BIC in variable selection for a SUR model. The sharp change is necessary in order to terminate the elimination of independent variables from the model when only one sample is available. Therefore</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0" type="#_x0000_t75" style="width:17.85pt;height:19pt" o:ole="">
            <v:imagedata r:id="rId12" o:title=""/>
          </v:shape>
          <o:OLEObject Type="Embed" ProgID="Equation.DSMT4" ShapeID="_x0000_i1100" DrawAspect="Content" ObjectID="_1633845476" r:id="rId177"/>
        </w:object>
      </w:r>
      <w:r w:rsidRPr="00D83219">
        <w:rPr>
          <w:rFonts w:ascii="Times New Roman" w:eastAsia="Times New Roman" w:hAnsi="Times New Roman" w:cs="Times New Roman"/>
        </w:rPr>
        <w:t xml:space="preserve"> and</w:t>
      </w:r>
      <w:r w:rsidR="001E017E" w:rsidRPr="00D83219">
        <w:rPr>
          <w:rFonts w:ascii="Times New Roman" w:eastAsia="Times New Roman" w:hAnsi="Times New Roman" w:cs="Times New Roman"/>
          <w:position w:val="-12"/>
        </w:rPr>
        <w:object w:dxaOrig="360" w:dyaOrig="380">
          <v:shape id="_x0000_i1101" type="#_x0000_t75" style="width:17.85pt;height:19pt" o:ole="">
            <v:imagedata r:id="rId8" o:title=""/>
          </v:shape>
          <o:OLEObject Type="Embed" ProgID="Equation.DSMT4" ShapeID="_x0000_i1101" DrawAspect="Content" ObjectID="_1633845477" r:id="rId178"/>
        </w:object>
      </w:r>
      <w:r w:rsidRPr="00D83219">
        <w:rPr>
          <w:rFonts w:ascii="Times New Roman" w:eastAsia="Times New Roman" w:hAnsi="Times New Roman" w:cs="Times New Roman"/>
        </w:rPr>
        <w:t xml:space="preserve"> statistic(s) can solve the underfit and overfit</w:t>
      </w:r>
      <w:r w:rsidR="00220FB1" w:rsidRPr="00D83219">
        <w:rPr>
          <w:rFonts w:ascii="Times New Roman" w:eastAsia="Times New Roman" w:hAnsi="Times New Roman" w:cs="Times New Roman"/>
        </w:rPr>
        <w:t xml:space="preserve"> </w:t>
      </w:r>
      <w:r w:rsidRPr="00D83219">
        <w:rPr>
          <w:rFonts w:ascii="Times New Roman" w:eastAsia="Times New Roman" w:hAnsi="Times New Roman" w:cs="Times New Roman"/>
        </w:rPr>
        <w:t>problem in practice.  The advantage of</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2" type="#_x0000_t75" style="width:17.85pt;height:19pt" o:ole="">
            <v:imagedata r:id="rId12" o:title=""/>
          </v:shape>
          <o:OLEObject Type="Embed" ProgID="Equation.DSMT4" ShapeID="_x0000_i1102" DrawAspect="Content" ObjectID="_1633845478" r:id="rId179"/>
        </w:object>
      </w:r>
      <w:r w:rsidRPr="00D83219">
        <w:rPr>
          <w:rFonts w:ascii="Times New Roman" w:eastAsia="Times New Roman" w:hAnsi="Times New Roman" w:cs="Times New Roman"/>
        </w:rPr>
        <w:t xml:space="preserve">  and</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3" type="#_x0000_t75" style="width:17.85pt;height:19pt" o:ole="">
            <v:imagedata r:id="rId8" o:title=""/>
          </v:shape>
          <o:OLEObject Type="Embed" ProgID="Equation.DSMT4" ShapeID="_x0000_i1103" DrawAspect="Content" ObjectID="_1633845479" r:id="rId180"/>
        </w:object>
      </w:r>
      <w:r w:rsidRPr="00D83219">
        <w:rPr>
          <w:rFonts w:ascii="Times New Roman" w:eastAsia="Times New Roman" w:hAnsi="Times New Roman" w:cs="Times New Roman"/>
        </w:rPr>
        <w:t xml:space="preserve"> statistic(s) over the information criteria is that the values of</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4" type="#_x0000_t75" style="width:17.85pt;height:19pt" o:ole="">
            <v:imagedata r:id="rId12" o:title=""/>
          </v:shape>
          <o:OLEObject Type="Embed" ProgID="Equation.DSMT4" ShapeID="_x0000_i1104" DrawAspect="Content" ObjectID="_1633845480" r:id="rId181"/>
        </w:object>
      </w:r>
      <w:r w:rsidRPr="00D83219">
        <w:rPr>
          <w:rFonts w:ascii="Times New Roman" w:eastAsia="Times New Roman" w:hAnsi="Times New Roman" w:cs="Times New Roman"/>
        </w:rPr>
        <w:t xml:space="preserve"> and </w:t>
      </w:r>
      <w:r w:rsidR="001E017E" w:rsidRPr="00D83219">
        <w:rPr>
          <w:rFonts w:ascii="Times New Roman" w:eastAsia="Times New Roman" w:hAnsi="Times New Roman" w:cs="Times New Roman"/>
          <w:position w:val="-12"/>
        </w:rPr>
        <w:object w:dxaOrig="360" w:dyaOrig="380">
          <v:shape id="_x0000_i1105" type="#_x0000_t75" style="width:17.85pt;height:19pt" o:ole="">
            <v:imagedata r:id="rId8" o:title=""/>
          </v:shape>
          <o:OLEObject Type="Embed" ProgID="Equation.DSMT4" ShapeID="_x0000_i1105" DrawAspect="Content" ObjectID="_1633845481" r:id="rId182"/>
        </w:object>
      </w:r>
      <w:r w:rsidRPr="00D83219">
        <w:rPr>
          <w:rFonts w:ascii="Times New Roman" w:eastAsia="Times New Roman" w:hAnsi="Times New Roman" w:cs="Times New Roman"/>
        </w:rPr>
        <w:t>statistic(s) can indicate how close the model is to the true model since the maximum values of the proposed</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6" type="#_x0000_t75" style="width:17.85pt;height:19pt" o:ole="">
            <v:imagedata r:id="rId12" o:title=""/>
          </v:shape>
          <o:OLEObject Type="Embed" ProgID="Equation.DSMT4" ShapeID="_x0000_i1106" DrawAspect="Content" ObjectID="_1633845482" r:id="rId183"/>
        </w:object>
      </w:r>
      <w:r w:rsidRPr="00D83219">
        <w:rPr>
          <w:rFonts w:ascii="Times New Roman" w:eastAsia="Times New Roman" w:hAnsi="Times New Roman" w:cs="Times New Roman"/>
        </w:rPr>
        <w:t xml:space="preserve"> and adjusted</w:t>
      </w:r>
      <w:r w:rsidR="00632DD2" w:rsidRPr="00D83219">
        <w:rPr>
          <w:rFonts w:ascii="Times New Roman" w:eastAsia="Times New Roman" w:hAnsi="Times New Roman" w:cs="Times New Roman"/>
        </w:rPr>
        <w:t xml:space="preserve"> </w:t>
      </w:r>
      <w:r w:rsidR="00632DD2" w:rsidRPr="00D83219">
        <w:rPr>
          <w:rFonts w:ascii="Times New Roman" w:eastAsia="Times New Roman" w:hAnsi="Times New Roman" w:cs="Times New Roman"/>
          <w:position w:val="-12"/>
        </w:rPr>
        <w:object w:dxaOrig="360" w:dyaOrig="380">
          <v:shape id="_x0000_i1107" type="#_x0000_t75" style="width:17.85pt;height:19pt" o:ole="">
            <v:imagedata r:id="rId12" o:title=""/>
          </v:shape>
          <o:OLEObject Type="Embed" ProgID="Equation.DSMT4" ShapeID="_x0000_i1107" DrawAspect="Content" ObjectID="_1633845483" r:id="rId184"/>
        </w:object>
      </w:r>
      <w:r w:rsidRPr="00D83219">
        <w:rPr>
          <w:rFonts w:ascii="Times New Roman" w:eastAsia="Times New Roman" w:hAnsi="Times New Roman" w:cs="Times New Roman"/>
        </w:rPr>
        <w:t xml:space="preserve"> statistic(s) are known to be equal to 1. The analyst knows from this property how close the model fits the data in the case of the single equation model.</w:t>
      </w:r>
    </w:p>
    <w:p w:rsidR="000E73F6" w:rsidRPr="00D83219" w:rsidRDefault="000E73F6" w:rsidP="00D83219">
      <w:pPr>
        <w:spacing w:after="0" w:line="240" w:lineRule="auto"/>
        <w:jc w:val="both"/>
        <w:rPr>
          <w:rFonts w:ascii="Times New Roman" w:eastAsia="Times New Roman" w:hAnsi="Times New Roman" w:cs="Times New Roman"/>
          <w:b/>
        </w:rPr>
      </w:pPr>
    </w:p>
    <w:p w:rsidR="00DF29C1" w:rsidRPr="00D83219" w:rsidRDefault="00DF29C1" w:rsidP="00D83219">
      <w:pPr>
        <w:spacing w:after="0" w:line="240" w:lineRule="auto"/>
        <w:jc w:val="both"/>
        <w:rPr>
          <w:rFonts w:ascii="Times New Roman" w:eastAsia="Times New Roman" w:hAnsi="Times New Roman" w:cs="Times New Roman"/>
          <w:b/>
        </w:rPr>
      </w:pPr>
      <w:r w:rsidRPr="00D83219">
        <w:rPr>
          <w:rFonts w:ascii="Times New Roman" w:eastAsia="Times New Roman" w:hAnsi="Times New Roman" w:cs="Times New Roman"/>
          <w:b/>
        </w:rPr>
        <w:t>REFERENCES</w:t>
      </w: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Aitkin, M. A (1971).Statistical theory of behavioural Science application.</w:t>
      </w:r>
      <w:r w:rsidRPr="00D83219">
        <w:rPr>
          <w:rFonts w:ascii="Times New Roman" w:eastAsia="Times New Roman" w:hAnsi="Times New Roman" w:cs="Times New Roman"/>
          <w:i/>
        </w:rPr>
        <w:t>Ann. Rev. Psychol</w:t>
      </w:r>
      <w:r w:rsidRPr="00D83219">
        <w:rPr>
          <w:rFonts w:ascii="Times New Roman" w:eastAsia="Times New Roman" w:hAnsi="Times New Roman" w:cs="Times New Roman"/>
        </w:rPr>
        <w:t xml:space="preserve">. </w:t>
      </w:r>
      <w:r w:rsidRPr="00D83219">
        <w:rPr>
          <w:rFonts w:ascii="Times New Roman" w:eastAsia="Times New Roman" w:hAnsi="Times New Roman" w:cs="Times New Roman"/>
          <w:b/>
        </w:rPr>
        <w:t>22</w:t>
      </w:r>
      <w:r w:rsidRPr="00D83219">
        <w:rPr>
          <w:rFonts w:ascii="Times New Roman" w:eastAsia="Times New Roman" w:hAnsi="Times New Roman" w:cs="Times New Roman"/>
        </w:rPr>
        <w:t>:225-250.</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Alaba, O. O., Olubusoye, E. O. and Oyebisi, O. L. (2013).Cholesky Decomposition of Variance-Covariance Matrix Effect on the Estimator of Seemingly Unrelated Regression Model</w:t>
      </w:r>
      <w:r w:rsidRPr="00D83219">
        <w:rPr>
          <w:rFonts w:ascii="Times New Roman" w:eastAsia="Times New Roman" w:hAnsi="Times New Roman" w:cs="Times New Roman"/>
          <w:i/>
        </w:rPr>
        <w:t>. Journal of Science Research.</w:t>
      </w:r>
      <w:r w:rsidRPr="00D83219">
        <w:rPr>
          <w:rFonts w:ascii="Times New Roman" w:eastAsia="Times New Roman" w:hAnsi="Times New Roman" w:cs="Times New Roman"/>
          <w:b/>
        </w:rPr>
        <w:t>12</w:t>
      </w:r>
      <w:r w:rsidRPr="00D83219">
        <w:rPr>
          <w:rFonts w:ascii="Times New Roman" w:eastAsia="Times New Roman" w:hAnsi="Times New Roman" w:cs="Times New Roman"/>
        </w:rPr>
        <w:t xml:space="preserve">:371-380. </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 xml:space="preserve">Alaba, O. O., Olubusoye, E. O. and Ojo, S. O. (2010). Efficiency of Seemingly Unrelated Regression Estimator Over the ordinary least squares. </w:t>
      </w:r>
      <w:r w:rsidRPr="00D83219">
        <w:rPr>
          <w:rFonts w:ascii="Times New Roman" w:eastAsia="Times New Roman" w:hAnsi="Times New Roman" w:cs="Times New Roman"/>
          <w:i/>
        </w:rPr>
        <w:t>Journal of Scientific Research</w:t>
      </w:r>
      <w:r w:rsidRPr="00D83219">
        <w:rPr>
          <w:rFonts w:ascii="Times New Roman" w:eastAsia="Times New Roman" w:hAnsi="Times New Roman" w:cs="Times New Roman"/>
        </w:rPr>
        <w:t>.Pp.153-160.</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Pr="00D83219"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Aldrich, J. H.  and Nelson, F. D. (1985). Linear Probability, Logit, and Probit Models, Beverly Hills, CA:</w:t>
      </w:r>
      <w:r w:rsidR="00066C00">
        <w:rPr>
          <w:rFonts w:ascii="Times New Roman" w:eastAsia="Times New Roman" w:hAnsi="Times New Roman" w:cs="Times New Roman"/>
        </w:rPr>
        <w:t xml:space="preserve"> </w:t>
      </w:r>
      <w:r w:rsidRPr="00D83219">
        <w:rPr>
          <w:rFonts w:ascii="Times New Roman" w:eastAsia="Times New Roman" w:hAnsi="Times New Roman" w:cs="Times New Roman"/>
          <w:i/>
        </w:rPr>
        <w:t>Sage Publications</w:t>
      </w:r>
      <w:r w:rsidRPr="00D83219">
        <w:rPr>
          <w:rFonts w:ascii="Times New Roman" w:eastAsia="Times New Roman" w:hAnsi="Times New Roman" w:cs="Times New Roman"/>
        </w:rPr>
        <w:t>.</w:t>
      </w:r>
    </w:p>
    <w:p w:rsidR="00066C00"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Balvir, S. and Amonu, U. (1974).Estimation of Seemingly Unrelated Regression with Ranom</w:t>
      </w:r>
      <w:r w:rsidR="00CD531F">
        <w:rPr>
          <w:rFonts w:ascii="Times New Roman" w:eastAsia="Times New Roman" w:hAnsi="Times New Roman" w:cs="Times New Roman"/>
        </w:rPr>
        <w:t xml:space="preserve"> </w:t>
      </w:r>
      <w:r w:rsidRPr="00D83219">
        <w:rPr>
          <w:rFonts w:ascii="Times New Roman" w:eastAsia="Times New Roman" w:hAnsi="Times New Roman" w:cs="Times New Roman"/>
        </w:rPr>
        <w:t>Coefficients.</w:t>
      </w:r>
      <w:r w:rsidR="00CD531F">
        <w:rPr>
          <w:rFonts w:ascii="Times New Roman" w:eastAsia="Times New Roman" w:hAnsi="Times New Roman" w:cs="Times New Roman"/>
        </w:rPr>
        <w:t xml:space="preserve"> </w:t>
      </w:r>
      <w:r w:rsidRPr="00D83219">
        <w:rPr>
          <w:rFonts w:ascii="Times New Roman" w:eastAsia="Times New Roman" w:hAnsi="Times New Roman" w:cs="Times New Roman"/>
          <w:i/>
        </w:rPr>
        <w:t>Journal of the American Statistical Association</w:t>
      </w:r>
      <w:r w:rsidRPr="00D83219">
        <w:rPr>
          <w:rFonts w:ascii="Times New Roman" w:eastAsia="Times New Roman" w:hAnsi="Times New Roman" w:cs="Times New Roman"/>
        </w:rPr>
        <w:t>.</w:t>
      </w:r>
      <w:r w:rsidRPr="00D83219">
        <w:rPr>
          <w:rFonts w:ascii="Times New Roman" w:eastAsia="Times New Roman" w:hAnsi="Times New Roman" w:cs="Times New Roman"/>
          <w:b/>
        </w:rPr>
        <w:t>62</w:t>
      </w:r>
      <w:r w:rsidRPr="00D83219">
        <w:rPr>
          <w:rFonts w:ascii="Times New Roman" w:eastAsia="Times New Roman" w:hAnsi="Times New Roman" w:cs="Times New Roman"/>
        </w:rPr>
        <w:t>(318):500-509.</w:t>
      </w:r>
    </w:p>
    <w:p w:rsidR="00066C00"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Barten, A. P. (1962), "Note on the Unbiased Estimation of the Squared Multiple Correlation Coefficient,"</w:t>
      </w:r>
      <w:r w:rsidRPr="00D83219">
        <w:rPr>
          <w:rFonts w:ascii="Times New Roman" w:eastAsia="Times New Roman" w:hAnsi="Times New Roman" w:cs="Times New Roman"/>
          <w:i/>
        </w:rPr>
        <w:t>StatisticaNeerlandica</w:t>
      </w:r>
      <w:r w:rsidRPr="00D83219">
        <w:rPr>
          <w:rFonts w:ascii="Times New Roman" w:eastAsia="Times New Roman" w:hAnsi="Times New Roman" w:cs="Times New Roman"/>
        </w:rPr>
        <w:t xml:space="preserve">, </w:t>
      </w:r>
      <w:r w:rsidRPr="00D83219">
        <w:rPr>
          <w:rFonts w:ascii="Times New Roman" w:eastAsia="Times New Roman" w:hAnsi="Times New Roman" w:cs="Times New Roman"/>
          <w:b/>
        </w:rPr>
        <w:t>16:</w:t>
      </w:r>
      <w:r w:rsidRPr="00D83219">
        <w:rPr>
          <w:rFonts w:ascii="Times New Roman" w:eastAsia="Times New Roman" w:hAnsi="Times New Roman" w:cs="Times New Roman"/>
        </w:rPr>
        <w:t>15 1-163. (1987), "The Coefficient of Determination for Regression without a Constant Term," in the Practice of Econometrics, eds. R. D. H. Heijmans and H. Neudecker, Dordrecht: MartinusNijhoff, pp. 181- 189.</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Pr="00D83219"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 xml:space="preserve">Buse, A. (1979). Goodness of fit in the Seemingly Unlated Regressions mode. </w:t>
      </w:r>
      <w:r w:rsidRPr="00D83219">
        <w:rPr>
          <w:rFonts w:ascii="Times New Roman" w:eastAsia="Times New Roman" w:hAnsi="Times New Roman" w:cs="Times New Roman"/>
          <w:i/>
        </w:rPr>
        <w:t>Journal of Econometrics</w:t>
      </w:r>
      <w:r w:rsidRPr="00D83219">
        <w:rPr>
          <w:rFonts w:ascii="Times New Roman" w:eastAsia="Times New Roman" w:hAnsi="Times New Roman" w:cs="Times New Roman"/>
        </w:rPr>
        <w:t xml:space="preserve"> 109-113.</w:t>
      </w:r>
    </w:p>
    <w:p w:rsidR="00066C00" w:rsidRDefault="00066C00" w:rsidP="00CD531F">
      <w:pPr>
        <w:spacing w:after="0" w:line="240" w:lineRule="auto"/>
        <w:ind w:left="720" w:hanging="720"/>
        <w:jc w:val="both"/>
        <w:rPr>
          <w:rFonts w:ascii="Times New Roman" w:eastAsia="Times New Roman" w:hAnsi="Times New Roman" w:cs="Times New Roman"/>
        </w:rPr>
      </w:pPr>
    </w:p>
    <w:p w:rsidR="00DF29C1" w:rsidRPr="00D83219"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Burham, K. P. and Anderson. D. R. (2002). Model Selection and Multimodel Inference: A practical Information-Criterion. “</w:t>
      </w:r>
      <w:r w:rsidRPr="00D83219">
        <w:rPr>
          <w:rFonts w:ascii="Times New Roman" w:eastAsia="Times New Roman" w:hAnsi="Times New Roman" w:cs="Times New Roman"/>
          <w:i/>
        </w:rPr>
        <w:t>Communication in Statistics Theory and Methods</w:t>
      </w:r>
      <w:r w:rsidRPr="00D83219">
        <w:rPr>
          <w:rFonts w:ascii="Times New Roman" w:eastAsia="Times New Roman" w:hAnsi="Times New Roman" w:cs="Times New Roman"/>
        </w:rPr>
        <w:t xml:space="preserve">” </w:t>
      </w:r>
      <w:r w:rsidRPr="00D83219">
        <w:rPr>
          <w:rFonts w:ascii="Times New Roman" w:eastAsia="Times New Roman" w:hAnsi="Times New Roman" w:cs="Times New Roman"/>
          <w:b/>
        </w:rPr>
        <w:t>28</w:t>
      </w:r>
      <w:r w:rsidRPr="00D83219">
        <w:rPr>
          <w:rFonts w:ascii="Times New Roman" w:eastAsia="Times New Roman" w:hAnsi="Times New Roman" w:cs="Times New Roman"/>
        </w:rPr>
        <w:t xml:space="preserve">:49-66. </w:t>
      </w:r>
      <w:r w:rsidRPr="00D83219">
        <w:rPr>
          <w:rFonts w:ascii="Times New Roman" w:eastAsia="Times New Roman" w:hAnsi="Times New Roman" w:cs="Times New Roman"/>
          <w:i/>
        </w:rPr>
        <w:t>Computational computing and Data Analysis</w:t>
      </w:r>
      <w:r w:rsidRPr="00D83219">
        <w:rPr>
          <w:rFonts w:ascii="Times New Roman" w:eastAsia="Times New Roman" w:hAnsi="Times New Roman" w:cs="Times New Roman"/>
        </w:rPr>
        <w:t>.</w:t>
      </w:r>
      <w:r w:rsidRPr="00D83219">
        <w:rPr>
          <w:rFonts w:ascii="Times New Roman" w:eastAsia="Times New Roman" w:hAnsi="Times New Roman" w:cs="Times New Roman"/>
          <w:b/>
        </w:rPr>
        <w:t>52</w:t>
      </w:r>
      <w:r w:rsidRPr="00D83219">
        <w:rPr>
          <w:rFonts w:ascii="Times New Roman" w:eastAsia="Times New Roman" w:hAnsi="Times New Roman" w:cs="Times New Roman"/>
        </w:rPr>
        <w:t>:1896-1907.</w:t>
      </w:r>
    </w:p>
    <w:p w:rsidR="00066C00"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 xml:space="preserve">Cameron, A. C. and Windmeijer, A. G. (1997). An R-Sequence Measure of goodness of fit for some common non-linear regression models. </w:t>
      </w:r>
      <w:r w:rsidRPr="00D83219">
        <w:rPr>
          <w:rFonts w:ascii="Times New Roman" w:eastAsia="Times New Roman" w:hAnsi="Times New Roman" w:cs="Times New Roman"/>
          <w:i/>
        </w:rPr>
        <w:t>Journals of Econmetrics</w:t>
      </w:r>
      <w:r w:rsidRPr="00D83219">
        <w:rPr>
          <w:rFonts w:ascii="Times New Roman" w:eastAsia="Times New Roman" w:hAnsi="Times New Roman" w:cs="Times New Roman"/>
        </w:rPr>
        <w:t>.</w:t>
      </w:r>
      <w:r w:rsidRPr="00D83219">
        <w:rPr>
          <w:rFonts w:ascii="Times New Roman" w:eastAsia="Times New Roman" w:hAnsi="Times New Roman" w:cs="Times New Roman"/>
          <w:b/>
        </w:rPr>
        <w:t xml:space="preserve"> 77</w:t>
      </w:r>
      <w:r w:rsidRPr="00D83219">
        <w:rPr>
          <w:rFonts w:ascii="Times New Roman" w:eastAsia="Times New Roman" w:hAnsi="Times New Roman" w:cs="Times New Roman"/>
        </w:rPr>
        <w:t>:329-342.</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F34168" w:rsidRDefault="00F34168" w:rsidP="00F34168">
      <w:pPr>
        <w:spacing w:after="0" w:line="240" w:lineRule="auto"/>
        <w:jc w:val="center"/>
        <w:rPr>
          <w:rFonts w:ascii="Times New Roman" w:hAnsi="Times New Roman" w:cs="Times New Roman"/>
          <w:b/>
        </w:rPr>
      </w:pPr>
      <w:r>
        <w:rPr>
          <w:rFonts w:ascii="Times New Roman" w:hAnsi="Times New Roman" w:cs="Times New Roman"/>
          <w:b/>
        </w:rPr>
        <w:lastRenderedPageBreak/>
        <w:t>Journal of Science and Technology Research, Volume 15, Number 1, 2018</w:t>
      </w:r>
    </w:p>
    <w:p w:rsidR="00F34168" w:rsidRDefault="00F34168" w:rsidP="00F34168">
      <w:pPr>
        <w:spacing w:after="0" w:line="240" w:lineRule="auto"/>
        <w:ind w:left="720" w:hanging="720"/>
        <w:jc w:val="both"/>
        <w:rPr>
          <w:rFonts w:ascii="Times New Roman" w:eastAsia="Times New Roman" w:hAnsi="Times New Roman" w:cs="Times New Roman"/>
        </w:rPr>
      </w:pPr>
    </w:p>
    <w:p w:rsidR="00DF29C1" w:rsidRDefault="00DF29C1" w:rsidP="00F34168">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Carter, R. A. L. and Nagar, A. L. (1977), "Coefficients of Correlation for Simultaneous Equation Systems,</w:t>
      </w:r>
      <w:r w:rsidR="00066C00">
        <w:rPr>
          <w:rFonts w:ascii="Times New Roman" w:eastAsia="Times New Roman" w:hAnsi="Times New Roman" w:cs="Times New Roman"/>
        </w:rPr>
        <w:t xml:space="preserve"> </w:t>
      </w:r>
      <w:r w:rsidRPr="00D83219">
        <w:rPr>
          <w:rFonts w:ascii="Times New Roman" w:eastAsia="Times New Roman" w:hAnsi="Times New Roman" w:cs="Times New Roman"/>
        </w:rPr>
        <w:t>"</w:t>
      </w:r>
      <w:r w:rsidRPr="00D83219">
        <w:rPr>
          <w:rFonts w:ascii="Times New Roman" w:eastAsia="Times New Roman" w:hAnsi="Times New Roman" w:cs="Times New Roman"/>
          <w:i/>
        </w:rPr>
        <w:t>Journal of Econometrics</w:t>
      </w:r>
      <w:r w:rsidR="00AC3D8B">
        <w:rPr>
          <w:rFonts w:ascii="Times New Roman" w:eastAsia="Times New Roman" w:hAnsi="Times New Roman" w:cs="Times New Roman"/>
        </w:rPr>
        <w:t xml:space="preserve"> </w:t>
      </w:r>
      <w:r w:rsidRPr="00D83219">
        <w:rPr>
          <w:rFonts w:ascii="Times New Roman" w:eastAsia="Times New Roman" w:hAnsi="Times New Roman" w:cs="Times New Roman"/>
          <w:b/>
        </w:rPr>
        <w:t>6</w:t>
      </w:r>
      <w:r w:rsidRPr="00D83219">
        <w:rPr>
          <w:rFonts w:ascii="Times New Roman" w:eastAsia="Times New Roman" w:hAnsi="Times New Roman" w:cs="Times New Roman"/>
        </w:rPr>
        <w:t>:39- 50.</w:t>
      </w:r>
    </w:p>
    <w:p w:rsidR="00066C00" w:rsidRPr="00D83219" w:rsidRDefault="00066C00" w:rsidP="00F34168">
      <w:pPr>
        <w:spacing w:after="0" w:line="240" w:lineRule="auto"/>
        <w:ind w:left="720" w:hanging="720"/>
        <w:jc w:val="both"/>
        <w:rPr>
          <w:rFonts w:ascii="Times New Roman" w:eastAsia="Times New Roman" w:hAnsi="Times New Roman" w:cs="Times New Roman"/>
        </w:rPr>
      </w:pPr>
    </w:p>
    <w:p w:rsidR="00DF29C1" w:rsidRDefault="00DF29C1" w:rsidP="00F34168">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Cheng, C. L. and Garg, G. (2014).Coefficient of determination for multiple measurement error models</w:t>
      </w:r>
      <w:r w:rsidR="00066C00">
        <w:rPr>
          <w:rFonts w:ascii="Times New Roman" w:eastAsia="Times New Roman" w:hAnsi="Times New Roman" w:cs="Times New Roman"/>
          <w:i/>
        </w:rPr>
        <w:t xml:space="preserve">. </w:t>
      </w:r>
      <w:r w:rsidRPr="00D83219">
        <w:rPr>
          <w:rFonts w:ascii="Times New Roman" w:eastAsia="Times New Roman" w:hAnsi="Times New Roman" w:cs="Times New Roman"/>
          <w:i/>
        </w:rPr>
        <w:t>Journals of Multivariate Analysis</w:t>
      </w:r>
      <w:r w:rsidR="00CD531F">
        <w:rPr>
          <w:rFonts w:ascii="Times New Roman" w:eastAsia="Times New Roman" w:hAnsi="Times New Roman" w:cs="Times New Roman"/>
          <w:i/>
        </w:rPr>
        <w:t xml:space="preserve"> </w:t>
      </w:r>
      <w:r w:rsidRPr="00D83219">
        <w:rPr>
          <w:rFonts w:ascii="Times New Roman" w:eastAsia="Times New Roman" w:hAnsi="Times New Roman" w:cs="Times New Roman"/>
          <w:b/>
        </w:rPr>
        <w:t>126</w:t>
      </w:r>
      <w:r w:rsidRPr="00D83219">
        <w:rPr>
          <w:rFonts w:ascii="Times New Roman" w:eastAsia="Times New Roman" w:hAnsi="Times New Roman" w:cs="Times New Roman"/>
        </w:rPr>
        <w:t>:137-152</w:t>
      </w:r>
    </w:p>
    <w:p w:rsidR="00066C00" w:rsidRPr="00D83219" w:rsidRDefault="00066C00" w:rsidP="00F34168">
      <w:pPr>
        <w:spacing w:after="0" w:line="240" w:lineRule="auto"/>
        <w:ind w:left="720" w:hanging="720"/>
        <w:jc w:val="both"/>
        <w:rPr>
          <w:rFonts w:ascii="Times New Roman" w:eastAsia="Times New Roman" w:hAnsi="Times New Roman" w:cs="Times New Roman"/>
        </w:rPr>
      </w:pPr>
    </w:p>
    <w:p w:rsidR="00DF29C1" w:rsidRDefault="00DF29C1" w:rsidP="00F34168">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Ihaki, R. and R.Gentleman.(1996). R: A language for data analysis and graphics</w:t>
      </w:r>
      <w:r w:rsidRPr="00D83219">
        <w:rPr>
          <w:rFonts w:ascii="Times New Roman" w:eastAsia="Times New Roman" w:hAnsi="Times New Roman" w:cs="Times New Roman"/>
          <w:i/>
        </w:rPr>
        <w:t>. J.Comput. Graph. Stat</w:t>
      </w:r>
      <w:r w:rsidRPr="00D83219">
        <w:rPr>
          <w:rFonts w:ascii="Times New Roman" w:eastAsia="Times New Roman" w:hAnsi="Times New Roman" w:cs="Times New Roman"/>
        </w:rPr>
        <w:t>.</w:t>
      </w:r>
      <w:r w:rsidR="00066C00">
        <w:rPr>
          <w:rFonts w:ascii="Times New Roman" w:eastAsia="Times New Roman" w:hAnsi="Times New Roman" w:cs="Times New Roman"/>
        </w:rPr>
        <w:t xml:space="preserve"> </w:t>
      </w:r>
      <w:r w:rsidRPr="00D83219">
        <w:rPr>
          <w:rFonts w:ascii="Times New Roman" w:eastAsia="Times New Roman" w:hAnsi="Times New Roman" w:cs="Times New Roman"/>
          <w:b/>
        </w:rPr>
        <w:t>5:</w:t>
      </w:r>
      <w:r w:rsidRPr="00D83219">
        <w:rPr>
          <w:rFonts w:ascii="Times New Roman" w:eastAsia="Times New Roman" w:hAnsi="Times New Roman" w:cs="Times New Roman"/>
        </w:rPr>
        <w:t>299-314.</w:t>
      </w:r>
    </w:p>
    <w:p w:rsidR="00066C00" w:rsidRPr="00D83219" w:rsidRDefault="00066C00" w:rsidP="00F34168">
      <w:pPr>
        <w:spacing w:after="0" w:line="240" w:lineRule="auto"/>
        <w:ind w:left="720" w:hanging="720"/>
        <w:jc w:val="both"/>
        <w:rPr>
          <w:rFonts w:ascii="Times New Roman" w:eastAsia="Times New Roman" w:hAnsi="Times New Roman" w:cs="Times New Roman"/>
        </w:rPr>
      </w:pPr>
    </w:p>
    <w:p w:rsidR="00DF29C1" w:rsidRPr="00D83219" w:rsidRDefault="00DF29C1" w:rsidP="00F34168">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Jaffrezic, F., White, I. M. S. and Thompson, R. (2003).Use of the score test as a goodness- of-fit measure of the covariance structure in genetic analysis of longitudinal data.</w:t>
      </w:r>
      <w:r w:rsidRPr="00D83219">
        <w:rPr>
          <w:rFonts w:ascii="Times New Roman" w:eastAsia="Times New Roman" w:hAnsi="Times New Roman" w:cs="Times New Roman"/>
          <w:i/>
        </w:rPr>
        <w:t>Genet. Sel. Evol</w:t>
      </w:r>
      <w:r w:rsidRPr="00D83219">
        <w:rPr>
          <w:rFonts w:ascii="Times New Roman" w:eastAsia="Times New Roman" w:hAnsi="Times New Roman" w:cs="Times New Roman"/>
        </w:rPr>
        <w:t xml:space="preserve">. </w:t>
      </w:r>
      <w:r w:rsidRPr="00D83219">
        <w:rPr>
          <w:rFonts w:ascii="Times New Roman" w:eastAsia="Times New Roman" w:hAnsi="Times New Roman" w:cs="Times New Roman"/>
          <w:b/>
        </w:rPr>
        <w:t>35</w:t>
      </w:r>
      <w:r w:rsidRPr="00D83219">
        <w:rPr>
          <w:rFonts w:ascii="Times New Roman" w:eastAsia="Times New Roman" w:hAnsi="Times New Roman" w:cs="Times New Roman"/>
        </w:rPr>
        <w:t>:185-189.</w:t>
      </w:r>
    </w:p>
    <w:p w:rsidR="000E73F6" w:rsidRPr="00D83219" w:rsidRDefault="000E73F6" w:rsidP="00CD531F">
      <w:pPr>
        <w:pBdr>
          <w:top w:val="none" w:sz="0" w:space="0" w:color="auto"/>
          <w:left w:val="none" w:sz="0" w:space="0" w:color="auto"/>
          <w:bottom w:val="none" w:sz="0" w:space="0" w:color="auto"/>
          <w:right w:val="none" w:sz="0" w:space="0" w:color="auto"/>
          <w:between w:val="none" w:sz="0" w:space="0" w:color="auto"/>
        </w:pBdr>
        <w:spacing w:after="0" w:line="240" w:lineRule="auto"/>
        <w:ind w:left="720" w:hanging="720"/>
        <w:jc w:val="both"/>
        <w:rPr>
          <w:rFonts w:ascii="Times New Roman" w:eastAsia="Times New Roman" w:hAnsi="Times New Roman" w:cs="Times New Roman"/>
          <w:i/>
          <w:color w:val="auto"/>
          <w:lang w:val="en-US" w:eastAsia="en-US"/>
        </w:rPr>
      </w:pPr>
      <w:r w:rsidRPr="00D83219">
        <w:rPr>
          <w:rFonts w:ascii="Times New Roman" w:eastAsia="Times New Roman" w:hAnsi="Times New Roman" w:cs="Times New Roman"/>
          <w:color w:val="auto"/>
          <w:lang w:val="en-US" w:eastAsia="en-US"/>
        </w:rPr>
        <w:t xml:space="preserve">Jitthavech, J. (2010): A goodness-of-fit measure for a system-of-equations model. </w:t>
      </w:r>
      <w:r w:rsidRPr="00D83219">
        <w:rPr>
          <w:rFonts w:ascii="Times New Roman" w:eastAsia="Times New Roman" w:hAnsi="Times New Roman" w:cs="Times New Roman"/>
          <w:i/>
          <w:color w:val="auto"/>
          <w:lang w:val="en-US" w:eastAsia="en-US"/>
        </w:rPr>
        <w:t xml:space="preserve">School of Applied Statistics. </w:t>
      </w:r>
    </w:p>
    <w:p w:rsidR="000E73F6" w:rsidRPr="00D83219" w:rsidRDefault="000E73F6" w:rsidP="00CD531F">
      <w:pPr>
        <w:spacing w:after="0" w:line="240" w:lineRule="auto"/>
        <w:ind w:left="720" w:hanging="720"/>
        <w:jc w:val="both"/>
        <w:rPr>
          <w:rFonts w:ascii="Times New Roman" w:eastAsia="Times New Roman" w:hAnsi="Times New Roman" w:cs="Times New Roman"/>
          <w:i/>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Magee, L. (1990). R</w:t>
      </w:r>
      <w:r w:rsidRPr="00D83219">
        <w:rPr>
          <w:rFonts w:ascii="Times New Roman" w:eastAsia="Times New Roman" w:hAnsi="Times New Roman" w:cs="Times New Roman"/>
          <w:vertAlign w:val="superscript"/>
        </w:rPr>
        <w:t xml:space="preserve">2 </w:t>
      </w:r>
      <w:r w:rsidRPr="00D83219">
        <w:rPr>
          <w:rFonts w:ascii="Times New Roman" w:eastAsia="Times New Roman" w:hAnsi="Times New Roman" w:cs="Times New Roman"/>
        </w:rPr>
        <w:t xml:space="preserve">measures based on Wald and Likelihood ratio joint significance tests. </w:t>
      </w:r>
      <w:r w:rsidRPr="00D83219">
        <w:rPr>
          <w:rFonts w:ascii="Times New Roman" w:eastAsia="Times New Roman" w:hAnsi="Times New Roman" w:cs="Times New Roman"/>
          <w:i/>
        </w:rPr>
        <w:t>American Statistics.</w:t>
      </w:r>
      <w:r w:rsidRPr="00D83219">
        <w:rPr>
          <w:rFonts w:ascii="Times New Roman" w:eastAsia="Times New Roman" w:hAnsi="Times New Roman" w:cs="Times New Roman"/>
          <w:b/>
        </w:rPr>
        <w:t>44</w:t>
      </w:r>
      <w:r w:rsidRPr="00D83219">
        <w:rPr>
          <w:rFonts w:ascii="Times New Roman" w:eastAsia="Times New Roman" w:hAnsi="Times New Roman" w:cs="Times New Roman"/>
        </w:rPr>
        <w:t>:250-253.</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tabs>
          <w:tab w:val="left" w:pos="90"/>
        </w:tabs>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McElroy, M. B. (1977), "Goodness of Fit for Seemingly Unrelated Regressions,</w:t>
      </w:r>
      <w:r w:rsidR="00AC3D8B">
        <w:rPr>
          <w:rFonts w:ascii="Times New Roman" w:eastAsia="Times New Roman" w:hAnsi="Times New Roman" w:cs="Times New Roman"/>
        </w:rPr>
        <w:t xml:space="preserve"> </w:t>
      </w:r>
      <w:r w:rsidRPr="00D83219">
        <w:rPr>
          <w:rFonts w:ascii="Times New Roman" w:eastAsia="Times New Roman" w:hAnsi="Times New Roman" w:cs="Times New Roman"/>
        </w:rPr>
        <w:t>"</w:t>
      </w:r>
      <w:r w:rsidRPr="00D83219">
        <w:rPr>
          <w:rFonts w:ascii="Times New Roman" w:eastAsia="Times New Roman" w:hAnsi="Times New Roman" w:cs="Times New Roman"/>
          <w:i/>
        </w:rPr>
        <w:t>Journal of Econometrics.</w:t>
      </w:r>
      <w:r w:rsidRPr="00D83219">
        <w:rPr>
          <w:rFonts w:ascii="Times New Roman" w:eastAsia="Times New Roman" w:hAnsi="Times New Roman" w:cs="Times New Roman"/>
          <w:b/>
        </w:rPr>
        <w:t>6:</w:t>
      </w:r>
      <w:r w:rsidRPr="00D83219">
        <w:rPr>
          <w:rFonts w:ascii="Times New Roman" w:eastAsia="Times New Roman" w:hAnsi="Times New Roman" w:cs="Times New Roman"/>
        </w:rPr>
        <w:t>381-387</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 xml:space="preserve">Nagelkerke, N. J. D. (1991). A note on a general definition of </w:t>
      </w:r>
      <w:r w:rsidR="000E73F6" w:rsidRPr="00D83219">
        <w:rPr>
          <w:rFonts w:ascii="Times New Roman" w:eastAsia="Times New Roman" w:hAnsi="Times New Roman" w:cs="Times New Roman"/>
        </w:rPr>
        <w:t xml:space="preserve">the Coefficient of </w:t>
      </w:r>
      <w:r w:rsidRPr="00D83219">
        <w:rPr>
          <w:rFonts w:ascii="Times New Roman" w:eastAsia="Times New Roman" w:hAnsi="Times New Roman" w:cs="Times New Roman"/>
        </w:rPr>
        <w:t>determination.</w:t>
      </w:r>
      <w:r w:rsidR="000E73F6" w:rsidRPr="00D83219">
        <w:rPr>
          <w:rFonts w:ascii="Times New Roman" w:eastAsia="Times New Roman" w:hAnsi="Times New Roman" w:cs="Times New Roman"/>
        </w:rPr>
        <w:t xml:space="preserve"> </w:t>
      </w:r>
      <w:r w:rsidRPr="00D83219">
        <w:rPr>
          <w:rFonts w:ascii="Times New Roman" w:eastAsia="Times New Roman" w:hAnsi="Times New Roman" w:cs="Times New Roman"/>
          <w:i/>
        </w:rPr>
        <w:t>Biometrika</w:t>
      </w:r>
      <w:r w:rsidRPr="00D83219">
        <w:rPr>
          <w:rFonts w:ascii="Times New Roman" w:eastAsia="Times New Roman" w:hAnsi="Times New Roman" w:cs="Times New Roman"/>
        </w:rPr>
        <w:t>.</w:t>
      </w:r>
      <w:r w:rsidRPr="00D83219">
        <w:rPr>
          <w:rFonts w:ascii="Times New Roman" w:eastAsia="Times New Roman" w:hAnsi="Times New Roman" w:cs="Times New Roman"/>
          <w:b/>
        </w:rPr>
        <w:t>78</w:t>
      </w:r>
      <w:r w:rsidRPr="00D83219">
        <w:rPr>
          <w:rFonts w:ascii="Times New Roman" w:eastAsia="Times New Roman" w:hAnsi="Times New Roman" w:cs="Times New Roman"/>
        </w:rPr>
        <w:t>:691-692</w:t>
      </w:r>
    </w:p>
    <w:p w:rsidR="00066C00" w:rsidRPr="00D83219" w:rsidRDefault="00066C00"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Olivier, R., Mena P. and Victoria F. (2010), A robust coefficient of determination (R</w:t>
      </w:r>
      <w:r w:rsidRPr="00D83219">
        <w:rPr>
          <w:rFonts w:ascii="Times New Roman" w:eastAsia="Times New Roman" w:hAnsi="Times New Roman" w:cs="Times New Roman"/>
          <w:vertAlign w:val="superscript"/>
        </w:rPr>
        <w:t>2</w:t>
      </w:r>
      <w:r w:rsidRPr="00D83219">
        <w:rPr>
          <w:rFonts w:ascii="Times New Roman" w:eastAsia="Times New Roman" w:hAnsi="Times New Roman" w:cs="Times New Roman"/>
        </w:rPr>
        <w:t xml:space="preserve">) for regression models. </w:t>
      </w:r>
      <w:r w:rsidRPr="00D83219">
        <w:rPr>
          <w:rFonts w:ascii="Times New Roman" w:eastAsia="Times New Roman" w:hAnsi="Times New Roman" w:cs="Times New Roman"/>
          <w:i/>
        </w:rPr>
        <w:t>Journal of Statistical Planning and Inference</w:t>
      </w:r>
      <w:r w:rsidRPr="00D83219">
        <w:rPr>
          <w:rFonts w:ascii="Times New Roman" w:eastAsia="Times New Roman" w:hAnsi="Times New Roman" w:cs="Times New Roman"/>
        </w:rPr>
        <w:t>.</w:t>
      </w:r>
      <w:bookmarkStart w:id="0" w:name="_GoBack"/>
      <w:bookmarkEnd w:id="0"/>
      <w:r w:rsidRPr="00D83219">
        <w:rPr>
          <w:rFonts w:ascii="Times New Roman" w:eastAsia="Times New Roman" w:hAnsi="Times New Roman" w:cs="Times New Roman"/>
          <w:b/>
        </w:rPr>
        <w:t>140</w:t>
      </w:r>
      <w:r w:rsidRPr="00D83219">
        <w:rPr>
          <w:rFonts w:ascii="Times New Roman" w:eastAsia="Times New Roman" w:hAnsi="Times New Roman" w:cs="Times New Roman"/>
        </w:rPr>
        <w:t>(7) 1852-1862.</w:t>
      </w:r>
    </w:p>
    <w:p w:rsidR="00CD531F" w:rsidRPr="00D83219" w:rsidRDefault="00CD531F" w:rsidP="00CD531F">
      <w:pPr>
        <w:spacing w:after="0" w:line="240" w:lineRule="auto"/>
        <w:ind w:left="720" w:hanging="720"/>
        <w:jc w:val="both"/>
        <w:rPr>
          <w:rFonts w:ascii="Times New Roman" w:eastAsia="Times New Roman" w:hAnsi="Times New Roman" w:cs="Times New Roman"/>
        </w:rPr>
      </w:pPr>
    </w:p>
    <w:p w:rsidR="00DF29C1"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Orelien, and Edwards, L. J. (2008).Fixed effect variable selection in linear mixed models using statistics</w:t>
      </w:r>
      <w:r w:rsidR="00CD531F">
        <w:rPr>
          <w:rFonts w:ascii="Times New Roman" w:eastAsia="Times New Roman" w:hAnsi="Times New Roman" w:cs="Times New Roman"/>
        </w:rPr>
        <w:t xml:space="preserve">. </w:t>
      </w:r>
      <w:r w:rsidRPr="00D83219">
        <w:rPr>
          <w:rFonts w:ascii="Times New Roman" w:eastAsia="Times New Roman" w:hAnsi="Times New Roman" w:cs="Times New Roman"/>
          <w:i/>
        </w:rPr>
        <w:t>Computational computing and Data Analysis</w:t>
      </w:r>
      <w:r w:rsidRPr="00D83219">
        <w:rPr>
          <w:rFonts w:ascii="Times New Roman" w:eastAsia="Times New Roman" w:hAnsi="Times New Roman" w:cs="Times New Roman"/>
        </w:rPr>
        <w:t>.</w:t>
      </w:r>
      <w:r w:rsidRPr="00D83219">
        <w:rPr>
          <w:rFonts w:ascii="Times New Roman" w:eastAsia="Times New Roman" w:hAnsi="Times New Roman" w:cs="Times New Roman"/>
          <w:b/>
        </w:rPr>
        <w:t xml:space="preserve"> 52</w:t>
      </w:r>
      <w:r w:rsidRPr="00D83219">
        <w:rPr>
          <w:rFonts w:ascii="Times New Roman" w:eastAsia="Times New Roman" w:hAnsi="Times New Roman" w:cs="Times New Roman"/>
        </w:rPr>
        <w:t>:1896-1907.</w:t>
      </w:r>
    </w:p>
    <w:p w:rsidR="00CD531F" w:rsidRPr="00D83219" w:rsidRDefault="00CD531F" w:rsidP="00CD531F">
      <w:pPr>
        <w:spacing w:after="0" w:line="240" w:lineRule="auto"/>
        <w:ind w:left="720" w:hanging="720"/>
        <w:jc w:val="both"/>
        <w:rPr>
          <w:rFonts w:ascii="Times New Roman" w:eastAsia="Times New Roman" w:hAnsi="Times New Roman" w:cs="Times New Roman"/>
        </w:rPr>
      </w:pPr>
    </w:p>
    <w:p w:rsidR="00DF29C1" w:rsidRPr="00D83219" w:rsidRDefault="00DF29C1" w:rsidP="00CD531F">
      <w:pPr>
        <w:spacing w:after="0" w:line="240" w:lineRule="auto"/>
        <w:ind w:left="720" w:hanging="720"/>
        <w:jc w:val="both"/>
        <w:rPr>
          <w:rFonts w:ascii="Times New Roman" w:eastAsia="Times New Roman" w:hAnsi="Times New Roman" w:cs="Times New Roman"/>
        </w:rPr>
      </w:pPr>
      <w:r w:rsidRPr="00D83219">
        <w:rPr>
          <w:rFonts w:ascii="Times New Roman" w:eastAsia="Times New Roman" w:hAnsi="Times New Roman" w:cs="Times New Roman"/>
        </w:rPr>
        <w:t xml:space="preserve">Srivastava, V. K., and Giles, D. E. A. (1987). Seemingly Unrelated Regression Equation Models, New York: Marcel Dekker. </w:t>
      </w:r>
    </w:p>
    <w:p w:rsidR="00DF29C1" w:rsidRPr="00D83219" w:rsidRDefault="00DF29C1" w:rsidP="00D83219">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Times New Roman" w:eastAsia="Times New Roman" w:hAnsi="Times New Roman" w:cs="Times New Roman"/>
          <w:color w:val="auto"/>
          <w:lang w:val="en-US" w:eastAsia="en-US"/>
        </w:rPr>
      </w:pPr>
    </w:p>
    <w:p w:rsidR="00AC3D8B" w:rsidRDefault="00AC3D8B" w:rsidP="00AC3D8B">
      <w:pPr>
        <w:tabs>
          <w:tab w:val="left" w:pos="1134"/>
        </w:tabs>
        <w:spacing w:after="0" w:line="240" w:lineRule="auto"/>
        <w:ind w:left="567" w:hanging="567"/>
        <w:jc w:val="both"/>
        <w:rPr>
          <w:rFonts w:ascii="Times New Roman" w:hAnsi="Times New Roman" w:cs="Times New Roman"/>
          <w:b/>
          <w:i/>
          <w:sz w:val="16"/>
        </w:rPr>
      </w:pPr>
      <w:r w:rsidRPr="00AC3D8B">
        <w:rPr>
          <w:rFonts w:ascii="Times New Roman" w:hAnsi="Times New Roman" w:cs="Times New Roman"/>
          <w:b/>
          <w:i/>
          <w:sz w:val="16"/>
        </w:rPr>
        <w:t>WOR-2018-078/I.S.Udofia/irdiworldjournal@yahoo.com/25-7-2018/*****476/IRDI</w:t>
      </w:r>
    </w:p>
    <w:p w:rsidR="009059DF" w:rsidRDefault="009059DF" w:rsidP="00D83219">
      <w:pPr>
        <w:spacing w:after="0" w:line="240" w:lineRule="auto"/>
        <w:jc w:val="both"/>
        <w:rPr>
          <w:rFonts w:ascii="Times New Roman" w:hAnsi="Times New Roman" w:cs="Times New Roman"/>
        </w:rPr>
      </w:pPr>
    </w:p>
    <w:p w:rsidR="00AC3D8B" w:rsidRDefault="00AC3D8B" w:rsidP="00D83219">
      <w:pPr>
        <w:spacing w:after="0" w:line="240" w:lineRule="auto"/>
        <w:jc w:val="both"/>
        <w:rPr>
          <w:rFonts w:ascii="Times New Roman" w:hAnsi="Times New Roman" w:cs="Times New Roman"/>
        </w:rPr>
      </w:pPr>
    </w:p>
    <w:p w:rsidR="00AC3D8B" w:rsidRDefault="00AC3D8B" w:rsidP="00D83219">
      <w:pPr>
        <w:spacing w:after="0" w:line="240" w:lineRule="auto"/>
        <w:jc w:val="both"/>
        <w:rPr>
          <w:rFonts w:ascii="Times New Roman" w:hAnsi="Times New Roman" w:cs="Times New Roman"/>
        </w:rPr>
      </w:pPr>
    </w:p>
    <w:p w:rsidR="00AC3D8B" w:rsidRDefault="00AC3D8B" w:rsidP="00D83219">
      <w:pPr>
        <w:spacing w:after="0" w:line="240" w:lineRule="auto"/>
        <w:jc w:val="both"/>
        <w:rPr>
          <w:rFonts w:ascii="Times New Roman" w:hAnsi="Times New Roman" w:cs="Times New Roman"/>
        </w:rPr>
      </w:pPr>
    </w:p>
    <w:p w:rsidR="00AC3D8B" w:rsidRDefault="00AC3D8B" w:rsidP="00D83219">
      <w:pPr>
        <w:spacing w:after="0" w:line="240" w:lineRule="auto"/>
        <w:jc w:val="both"/>
        <w:rPr>
          <w:rFonts w:ascii="Times New Roman" w:hAnsi="Times New Roman" w:cs="Times New Roman"/>
        </w:rPr>
      </w:pPr>
    </w:p>
    <w:p w:rsidR="00AC3D8B" w:rsidRPr="00D83219" w:rsidRDefault="00AC3D8B" w:rsidP="00D83219">
      <w:pPr>
        <w:spacing w:after="0" w:line="240" w:lineRule="auto"/>
        <w:jc w:val="both"/>
        <w:rPr>
          <w:rFonts w:ascii="Times New Roman" w:hAnsi="Times New Roman" w:cs="Times New Roman"/>
        </w:rPr>
      </w:pPr>
    </w:p>
    <w:sectPr w:rsidR="00AC3D8B" w:rsidRPr="00D83219" w:rsidSect="00F34168">
      <w:footerReference w:type="default" r:id="rId185"/>
      <w:pgSz w:w="11909" w:h="16834" w:code="9"/>
      <w:pgMar w:top="1152" w:right="1152" w:bottom="864" w:left="1152" w:header="720" w:footer="720" w:gutter="0"/>
      <w:pgNumType w:start="164"/>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61B1" w:rsidRDefault="002C61B1" w:rsidP="0026556F">
      <w:pPr>
        <w:spacing w:after="0" w:line="240" w:lineRule="auto"/>
      </w:pPr>
      <w:r>
        <w:separator/>
      </w:r>
    </w:p>
  </w:endnote>
  <w:endnote w:type="continuationSeparator" w:id="0">
    <w:p w:rsidR="002C61B1" w:rsidRDefault="002C61B1" w:rsidP="002655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3793"/>
      <w:docPartObj>
        <w:docPartGallery w:val="Page Numbers (Bottom of Page)"/>
        <w:docPartUnique/>
      </w:docPartObj>
    </w:sdtPr>
    <w:sdtEndPr>
      <w:rPr>
        <w:rFonts w:ascii="Times New Roman" w:hAnsi="Times New Roman" w:cs="Times New Roman"/>
        <w:b/>
      </w:rPr>
    </w:sdtEndPr>
    <w:sdtContent>
      <w:p w:rsidR="00F34168" w:rsidRPr="00F34168" w:rsidRDefault="0040735D">
        <w:pPr>
          <w:pStyle w:val="Footer"/>
          <w:jc w:val="center"/>
          <w:rPr>
            <w:rFonts w:ascii="Times New Roman" w:hAnsi="Times New Roman" w:cs="Times New Roman"/>
            <w:b/>
          </w:rPr>
        </w:pPr>
        <w:r w:rsidRPr="00F34168">
          <w:rPr>
            <w:rFonts w:ascii="Times New Roman" w:hAnsi="Times New Roman" w:cs="Times New Roman"/>
            <w:b/>
          </w:rPr>
          <w:fldChar w:fldCharType="begin"/>
        </w:r>
        <w:r w:rsidR="00F34168" w:rsidRPr="00F34168">
          <w:rPr>
            <w:rFonts w:ascii="Times New Roman" w:hAnsi="Times New Roman" w:cs="Times New Roman"/>
            <w:b/>
          </w:rPr>
          <w:instrText xml:space="preserve"> PAGE   \* MERGEFORMAT </w:instrText>
        </w:r>
        <w:r w:rsidRPr="00F34168">
          <w:rPr>
            <w:rFonts w:ascii="Times New Roman" w:hAnsi="Times New Roman" w:cs="Times New Roman"/>
            <w:b/>
          </w:rPr>
          <w:fldChar w:fldCharType="separate"/>
        </w:r>
        <w:r w:rsidR="00370C37">
          <w:rPr>
            <w:rFonts w:ascii="Times New Roman" w:hAnsi="Times New Roman" w:cs="Times New Roman"/>
            <w:b/>
            <w:noProof/>
          </w:rPr>
          <w:t>170</w:t>
        </w:r>
        <w:r w:rsidRPr="00F34168">
          <w:rPr>
            <w:rFonts w:ascii="Times New Roman" w:hAnsi="Times New Roman" w:cs="Times New Roman"/>
            <w:b/>
          </w:rPr>
          <w:fldChar w:fldCharType="end"/>
        </w:r>
      </w:p>
    </w:sdtContent>
  </w:sdt>
  <w:p w:rsidR="00F34168" w:rsidRDefault="00F3416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61B1" w:rsidRDefault="002C61B1" w:rsidP="0026556F">
      <w:pPr>
        <w:spacing w:after="0" w:line="240" w:lineRule="auto"/>
      </w:pPr>
      <w:r>
        <w:separator/>
      </w:r>
    </w:p>
  </w:footnote>
  <w:footnote w:type="continuationSeparator" w:id="0">
    <w:p w:rsidR="002C61B1" w:rsidRDefault="002C61B1" w:rsidP="0026556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YyNLMwtjC2NDQ3NzMHMpR0lIJTi4sz8/NACgxrAWxyEDssAAAA"/>
  </w:docVars>
  <w:rsids>
    <w:rsidRoot w:val="00DF29C1"/>
    <w:rsid w:val="00066C00"/>
    <w:rsid w:val="000E73F6"/>
    <w:rsid w:val="000F0CE6"/>
    <w:rsid w:val="00131A15"/>
    <w:rsid w:val="00192649"/>
    <w:rsid w:val="001A3DA2"/>
    <w:rsid w:val="001E017E"/>
    <w:rsid w:val="001E17C4"/>
    <w:rsid w:val="001F2748"/>
    <w:rsid w:val="00203F5F"/>
    <w:rsid w:val="00217E55"/>
    <w:rsid w:val="00220FB1"/>
    <w:rsid w:val="00243704"/>
    <w:rsid w:val="0026556F"/>
    <w:rsid w:val="002821E0"/>
    <w:rsid w:val="002C61B1"/>
    <w:rsid w:val="002E293C"/>
    <w:rsid w:val="002F202B"/>
    <w:rsid w:val="002F63C3"/>
    <w:rsid w:val="00322B32"/>
    <w:rsid w:val="0032397F"/>
    <w:rsid w:val="0034546A"/>
    <w:rsid w:val="00370C37"/>
    <w:rsid w:val="00381688"/>
    <w:rsid w:val="0039212D"/>
    <w:rsid w:val="003A58E9"/>
    <w:rsid w:val="003F1DE4"/>
    <w:rsid w:val="003F1FC9"/>
    <w:rsid w:val="0040735D"/>
    <w:rsid w:val="00413E4C"/>
    <w:rsid w:val="00434805"/>
    <w:rsid w:val="0046556A"/>
    <w:rsid w:val="00490B72"/>
    <w:rsid w:val="0049696D"/>
    <w:rsid w:val="004A6571"/>
    <w:rsid w:val="004E3881"/>
    <w:rsid w:val="00511F0C"/>
    <w:rsid w:val="005576B0"/>
    <w:rsid w:val="00571B29"/>
    <w:rsid w:val="005B1E75"/>
    <w:rsid w:val="005C4A72"/>
    <w:rsid w:val="005D6FB4"/>
    <w:rsid w:val="005F246B"/>
    <w:rsid w:val="005F4DC6"/>
    <w:rsid w:val="005F5055"/>
    <w:rsid w:val="005F6768"/>
    <w:rsid w:val="00612A7E"/>
    <w:rsid w:val="00632DD2"/>
    <w:rsid w:val="00647A78"/>
    <w:rsid w:val="00693868"/>
    <w:rsid w:val="006B6227"/>
    <w:rsid w:val="006C6A91"/>
    <w:rsid w:val="006F5696"/>
    <w:rsid w:val="00742062"/>
    <w:rsid w:val="007D2574"/>
    <w:rsid w:val="00820308"/>
    <w:rsid w:val="00850939"/>
    <w:rsid w:val="008552AA"/>
    <w:rsid w:val="008C292A"/>
    <w:rsid w:val="008D7D08"/>
    <w:rsid w:val="008F3EFD"/>
    <w:rsid w:val="009059DF"/>
    <w:rsid w:val="00910FBD"/>
    <w:rsid w:val="00995AE2"/>
    <w:rsid w:val="009B58F6"/>
    <w:rsid w:val="009D64C3"/>
    <w:rsid w:val="009E15CA"/>
    <w:rsid w:val="009E38F9"/>
    <w:rsid w:val="009F2068"/>
    <w:rsid w:val="00A22B8E"/>
    <w:rsid w:val="00A323F9"/>
    <w:rsid w:val="00A36CEB"/>
    <w:rsid w:val="00A750F6"/>
    <w:rsid w:val="00AC3D8B"/>
    <w:rsid w:val="00AF4890"/>
    <w:rsid w:val="00AF5740"/>
    <w:rsid w:val="00B13D64"/>
    <w:rsid w:val="00B17B06"/>
    <w:rsid w:val="00B2518C"/>
    <w:rsid w:val="00B50C04"/>
    <w:rsid w:val="00B67D9F"/>
    <w:rsid w:val="00BB5649"/>
    <w:rsid w:val="00BC76B9"/>
    <w:rsid w:val="00BD6DFF"/>
    <w:rsid w:val="00C1344E"/>
    <w:rsid w:val="00C2345C"/>
    <w:rsid w:val="00C2693E"/>
    <w:rsid w:val="00C333F8"/>
    <w:rsid w:val="00C43DF9"/>
    <w:rsid w:val="00C56C31"/>
    <w:rsid w:val="00C826ED"/>
    <w:rsid w:val="00C918CA"/>
    <w:rsid w:val="00C96482"/>
    <w:rsid w:val="00CC429B"/>
    <w:rsid w:val="00CD1F62"/>
    <w:rsid w:val="00CD531F"/>
    <w:rsid w:val="00CF1882"/>
    <w:rsid w:val="00D0237A"/>
    <w:rsid w:val="00D2541A"/>
    <w:rsid w:val="00D3465D"/>
    <w:rsid w:val="00D508CA"/>
    <w:rsid w:val="00D71D41"/>
    <w:rsid w:val="00D71F09"/>
    <w:rsid w:val="00D83219"/>
    <w:rsid w:val="00DF29C1"/>
    <w:rsid w:val="00E05BE6"/>
    <w:rsid w:val="00E143DC"/>
    <w:rsid w:val="00E56302"/>
    <w:rsid w:val="00EA2FAA"/>
    <w:rsid w:val="00EE2F62"/>
    <w:rsid w:val="00F34168"/>
    <w:rsid w:val="00F45DB4"/>
    <w:rsid w:val="00F47FE0"/>
    <w:rsid w:val="00F56BD0"/>
    <w:rsid w:val="00F65C49"/>
    <w:rsid w:val="00F75277"/>
    <w:rsid w:val="00FB5D5C"/>
    <w:rsid w:val="00FC4BE3"/>
    <w:rsid w:val="00FF1F98"/>
    <w:rsid w:val="00FF4A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29C1"/>
    <w:pPr>
      <w:pBdr>
        <w:top w:val="nil"/>
        <w:left w:val="nil"/>
        <w:bottom w:val="nil"/>
        <w:right w:val="nil"/>
        <w:between w:val="nil"/>
      </w:pBdr>
    </w:pPr>
    <w:rPr>
      <w:rFonts w:ascii="Calibri" w:eastAsia="SimSun" w:hAnsi="Calibri" w:cs="Calibri"/>
      <w:color w:val="00000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F29C1"/>
    <w:pPr>
      <w:pBdr>
        <w:top w:val="nil"/>
        <w:left w:val="nil"/>
        <w:bottom w:val="nil"/>
        <w:right w:val="nil"/>
        <w:between w:val="nil"/>
      </w:pBdr>
      <w:spacing w:after="0" w:line="240" w:lineRule="auto"/>
    </w:pPr>
    <w:rPr>
      <w:rFonts w:ascii="Calibri" w:eastAsia="SimSun" w:hAnsi="Calibri" w:cs="Calibri"/>
      <w:color w:val="00000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33"/>
    <w:basedOn w:val="TableNormal"/>
    <w:rsid w:val="00DF29C1"/>
    <w:pPr>
      <w:pBdr>
        <w:top w:val="nil"/>
        <w:left w:val="nil"/>
        <w:bottom w:val="nil"/>
        <w:right w:val="nil"/>
        <w:between w:val="nil"/>
      </w:pBdr>
    </w:pPr>
    <w:rPr>
      <w:rFonts w:ascii="Calibri" w:eastAsia="Calibri" w:hAnsi="Calibri" w:cs="Calibri"/>
      <w:color w:val="000000"/>
      <w:lang w:val="en-GB"/>
    </w:rPr>
    <w:tblPr>
      <w:tblStyleRowBandSize w:val="1"/>
      <w:tblStyleColBandSize w:val="1"/>
      <w:tblInd w:w="0" w:type="dxa"/>
      <w:tblCellMar>
        <w:top w:w="0" w:type="dxa"/>
        <w:left w:w="115" w:type="dxa"/>
        <w:bottom w:w="0" w:type="dxa"/>
        <w:right w:w="115" w:type="dxa"/>
      </w:tblCellMar>
    </w:tblPr>
  </w:style>
  <w:style w:type="table" w:customStyle="1" w:styleId="28">
    <w:name w:val="28"/>
    <w:basedOn w:val="TableNormal"/>
    <w:rsid w:val="00DF29C1"/>
    <w:pPr>
      <w:pBdr>
        <w:top w:val="nil"/>
        <w:left w:val="nil"/>
        <w:bottom w:val="nil"/>
        <w:right w:val="nil"/>
        <w:between w:val="nil"/>
      </w:pBdr>
    </w:pPr>
    <w:rPr>
      <w:rFonts w:ascii="Calibri" w:eastAsia="Calibri" w:hAnsi="Calibri" w:cs="Calibri"/>
      <w:color w:val="000000"/>
      <w:lang w:val="en-GB"/>
    </w:rPr>
    <w:tblPr>
      <w:tblStyleRowBandSize w:val="1"/>
      <w:tblStyleColBandSize w:val="1"/>
      <w:tblInd w:w="0" w:type="dxa"/>
      <w:tblCellMar>
        <w:top w:w="0" w:type="dxa"/>
        <w:left w:w="115" w:type="dxa"/>
        <w:bottom w:w="0" w:type="dxa"/>
        <w:right w:w="115" w:type="dxa"/>
      </w:tblCellMar>
    </w:tblPr>
  </w:style>
  <w:style w:type="character" w:styleId="Hyperlink">
    <w:name w:val="Hyperlink"/>
    <w:basedOn w:val="DefaultParagraphFont"/>
    <w:uiPriority w:val="99"/>
    <w:rsid w:val="00DF29C1"/>
    <w:rPr>
      <w:color w:val="0000FF"/>
      <w:u w:val="single"/>
    </w:rPr>
  </w:style>
  <w:style w:type="paragraph" w:styleId="Footer">
    <w:name w:val="footer"/>
    <w:basedOn w:val="Normal"/>
    <w:link w:val="FooterChar"/>
    <w:uiPriority w:val="99"/>
    <w:rsid w:val="00DF29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29C1"/>
    <w:rPr>
      <w:rFonts w:ascii="Calibri" w:eastAsia="SimSun" w:hAnsi="Calibri" w:cs="Calibri"/>
      <w:color w:val="000000"/>
      <w:lang w:val="en-GB" w:eastAsia="en-GB"/>
    </w:rPr>
  </w:style>
  <w:style w:type="paragraph" w:styleId="BalloonText">
    <w:name w:val="Balloon Text"/>
    <w:basedOn w:val="Normal"/>
    <w:link w:val="BalloonTextChar"/>
    <w:uiPriority w:val="99"/>
    <w:semiHidden/>
    <w:unhideWhenUsed/>
    <w:rsid w:val="00DF29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9C1"/>
    <w:rPr>
      <w:rFonts w:ascii="Tahoma" w:eastAsia="SimSun" w:hAnsi="Tahoma" w:cs="Tahoma"/>
      <w:color w:val="000000"/>
      <w:sz w:val="16"/>
      <w:szCs w:val="16"/>
      <w:lang w:val="en-GB" w:eastAsia="en-GB"/>
    </w:rPr>
  </w:style>
  <w:style w:type="character" w:styleId="CommentReference">
    <w:name w:val="annotation reference"/>
    <w:basedOn w:val="DefaultParagraphFont"/>
    <w:uiPriority w:val="99"/>
    <w:semiHidden/>
    <w:unhideWhenUsed/>
    <w:rsid w:val="00D3465D"/>
    <w:rPr>
      <w:sz w:val="16"/>
      <w:szCs w:val="16"/>
    </w:rPr>
  </w:style>
  <w:style w:type="paragraph" w:styleId="CommentText">
    <w:name w:val="annotation text"/>
    <w:basedOn w:val="Normal"/>
    <w:link w:val="CommentTextChar"/>
    <w:uiPriority w:val="99"/>
    <w:semiHidden/>
    <w:unhideWhenUsed/>
    <w:rsid w:val="00D3465D"/>
    <w:pPr>
      <w:spacing w:line="240" w:lineRule="auto"/>
    </w:pPr>
    <w:rPr>
      <w:sz w:val="20"/>
      <w:szCs w:val="20"/>
    </w:rPr>
  </w:style>
  <w:style w:type="character" w:customStyle="1" w:styleId="CommentTextChar">
    <w:name w:val="Comment Text Char"/>
    <w:basedOn w:val="DefaultParagraphFont"/>
    <w:link w:val="CommentText"/>
    <w:uiPriority w:val="99"/>
    <w:semiHidden/>
    <w:rsid w:val="00D3465D"/>
    <w:rPr>
      <w:rFonts w:ascii="Calibri" w:eastAsia="SimSun" w:hAnsi="Calibri" w:cs="Calibri"/>
      <w:color w:val="000000"/>
      <w:sz w:val="20"/>
      <w:szCs w:val="20"/>
      <w:lang w:val="en-GB" w:eastAsia="en-GB"/>
    </w:rPr>
  </w:style>
  <w:style w:type="paragraph" w:styleId="CommentSubject">
    <w:name w:val="annotation subject"/>
    <w:basedOn w:val="CommentText"/>
    <w:next w:val="CommentText"/>
    <w:link w:val="CommentSubjectChar"/>
    <w:uiPriority w:val="99"/>
    <w:semiHidden/>
    <w:unhideWhenUsed/>
    <w:rsid w:val="00D3465D"/>
    <w:rPr>
      <w:b/>
      <w:bCs/>
    </w:rPr>
  </w:style>
  <w:style w:type="character" w:customStyle="1" w:styleId="CommentSubjectChar">
    <w:name w:val="Comment Subject Char"/>
    <w:basedOn w:val="CommentTextChar"/>
    <w:link w:val="CommentSubject"/>
    <w:uiPriority w:val="99"/>
    <w:semiHidden/>
    <w:rsid w:val="00D3465D"/>
    <w:rPr>
      <w:b/>
      <w:bCs/>
    </w:rPr>
  </w:style>
  <w:style w:type="paragraph" w:styleId="Header">
    <w:name w:val="header"/>
    <w:basedOn w:val="Normal"/>
    <w:link w:val="HeaderChar"/>
    <w:uiPriority w:val="99"/>
    <w:semiHidden/>
    <w:unhideWhenUsed/>
    <w:rsid w:val="00D8321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83219"/>
    <w:rPr>
      <w:rFonts w:ascii="Calibri" w:eastAsia="SimSun" w:hAnsi="Calibri" w:cs="Calibri"/>
      <w:color w:val="000000"/>
      <w:lang w:val="en-GB" w:eastAsia="en-G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6.bin"/><Relationship Id="rId117" Type="http://schemas.openxmlformats.org/officeDocument/2006/relationships/image" Target="media/image69.wmf"/><Relationship Id="rId21" Type="http://schemas.openxmlformats.org/officeDocument/2006/relationships/oleObject" Target="embeddings/oleObject11.bin"/><Relationship Id="rId42" Type="http://schemas.openxmlformats.org/officeDocument/2006/relationships/oleObject" Target="embeddings/oleObject20.bin"/><Relationship Id="rId47" Type="http://schemas.openxmlformats.org/officeDocument/2006/relationships/image" Target="media/image19.wmf"/><Relationship Id="rId63" Type="http://schemas.openxmlformats.org/officeDocument/2006/relationships/image" Target="media/image25.wmf"/><Relationship Id="rId68" Type="http://schemas.openxmlformats.org/officeDocument/2006/relationships/image" Target="media/image30.wmf"/><Relationship Id="rId84" Type="http://schemas.openxmlformats.org/officeDocument/2006/relationships/image" Target="media/image46.wmf"/><Relationship Id="rId89" Type="http://schemas.openxmlformats.org/officeDocument/2006/relationships/image" Target="media/image51.wmf"/><Relationship Id="rId112" Type="http://schemas.openxmlformats.org/officeDocument/2006/relationships/oleObject" Target="embeddings/oleObject39.bin"/><Relationship Id="rId133" Type="http://schemas.openxmlformats.org/officeDocument/2006/relationships/image" Target="media/image77.wmf"/><Relationship Id="rId138" Type="http://schemas.openxmlformats.org/officeDocument/2006/relationships/oleObject" Target="embeddings/oleObject53.bin"/><Relationship Id="rId154" Type="http://schemas.openxmlformats.org/officeDocument/2006/relationships/oleObject" Target="embeddings/oleObject61.bin"/><Relationship Id="rId159" Type="http://schemas.openxmlformats.org/officeDocument/2006/relationships/image" Target="media/image90.wmf"/><Relationship Id="rId175" Type="http://schemas.openxmlformats.org/officeDocument/2006/relationships/oleObject" Target="embeddings/oleObject74.bin"/><Relationship Id="rId170" Type="http://schemas.openxmlformats.org/officeDocument/2006/relationships/oleObject" Target="embeddings/oleObject70.bin"/><Relationship Id="rId16" Type="http://schemas.openxmlformats.org/officeDocument/2006/relationships/oleObject" Target="embeddings/oleObject6.bin"/><Relationship Id="rId107" Type="http://schemas.openxmlformats.org/officeDocument/2006/relationships/image" Target="media/image65.wmf"/><Relationship Id="rId11" Type="http://schemas.openxmlformats.org/officeDocument/2006/relationships/oleObject" Target="embeddings/oleObject3.bin"/><Relationship Id="rId32" Type="http://schemas.openxmlformats.org/officeDocument/2006/relationships/image" Target="media/image8.wmf"/><Relationship Id="rId37" Type="http://schemas.openxmlformats.org/officeDocument/2006/relationships/image" Target="media/image12.wmf"/><Relationship Id="rId53" Type="http://schemas.openxmlformats.org/officeDocument/2006/relationships/image" Target="media/image22.wmf"/><Relationship Id="rId58" Type="http://schemas.openxmlformats.org/officeDocument/2006/relationships/oleObject" Target="embeddings/oleObject30.bin"/><Relationship Id="rId74" Type="http://schemas.openxmlformats.org/officeDocument/2006/relationships/image" Target="media/image36.wmf"/><Relationship Id="rId79" Type="http://schemas.openxmlformats.org/officeDocument/2006/relationships/image" Target="media/image41.wmf"/><Relationship Id="rId102" Type="http://schemas.openxmlformats.org/officeDocument/2006/relationships/oleObject" Target="embeddings/oleObject36.bin"/><Relationship Id="rId123" Type="http://schemas.openxmlformats.org/officeDocument/2006/relationships/image" Target="media/image72.wmf"/><Relationship Id="rId128" Type="http://schemas.openxmlformats.org/officeDocument/2006/relationships/oleObject" Target="embeddings/oleObject48.bin"/><Relationship Id="rId144" Type="http://schemas.openxmlformats.org/officeDocument/2006/relationships/oleObject" Target="embeddings/oleObject56.bin"/><Relationship Id="rId149" Type="http://schemas.openxmlformats.org/officeDocument/2006/relationships/image" Target="media/image85.wmf"/><Relationship Id="rId5" Type="http://schemas.openxmlformats.org/officeDocument/2006/relationships/endnotes" Target="endnotes.xml"/><Relationship Id="rId90" Type="http://schemas.openxmlformats.org/officeDocument/2006/relationships/image" Target="media/image52.wmf"/><Relationship Id="rId95" Type="http://schemas.openxmlformats.org/officeDocument/2006/relationships/image" Target="media/image57.wmf"/><Relationship Id="rId160" Type="http://schemas.openxmlformats.org/officeDocument/2006/relationships/image" Target="media/image91.wmf"/><Relationship Id="rId165" Type="http://schemas.openxmlformats.org/officeDocument/2006/relationships/oleObject" Target="embeddings/oleObject66.bin"/><Relationship Id="rId181" Type="http://schemas.openxmlformats.org/officeDocument/2006/relationships/oleObject" Target="embeddings/oleObject80.bin"/><Relationship Id="rId186" Type="http://schemas.openxmlformats.org/officeDocument/2006/relationships/fontTable" Target="fontTable.xml"/><Relationship Id="rId22" Type="http://schemas.openxmlformats.org/officeDocument/2006/relationships/oleObject" Target="embeddings/oleObject12.bin"/><Relationship Id="rId27" Type="http://schemas.openxmlformats.org/officeDocument/2006/relationships/oleObject" Target="embeddings/oleObject17.bin"/><Relationship Id="rId43" Type="http://schemas.openxmlformats.org/officeDocument/2006/relationships/image" Target="media/image17.wmf"/><Relationship Id="rId48" Type="http://schemas.openxmlformats.org/officeDocument/2006/relationships/oleObject" Target="embeddings/oleObject23.bin"/><Relationship Id="rId64" Type="http://schemas.openxmlformats.org/officeDocument/2006/relationships/image" Target="media/image26.wmf"/><Relationship Id="rId69" Type="http://schemas.openxmlformats.org/officeDocument/2006/relationships/image" Target="media/image31.wmf"/><Relationship Id="rId113" Type="http://schemas.openxmlformats.org/officeDocument/2006/relationships/oleObject" Target="embeddings/oleObject40.bin"/><Relationship Id="rId118" Type="http://schemas.openxmlformats.org/officeDocument/2006/relationships/oleObject" Target="embeddings/oleObject43.bin"/><Relationship Id="rId134" Type="http://schemas.openxmlformats.org/officeDocument/2006/relationships/oleObject" Target="embeddings/oleObject51.bin"/><Relationship Id="rId139" Type="http://schemas.openxmlformats.org/officeDocument/2006/relationships/image" Target="media/image80.wmf"/><Relationship Id="rId80" Type="http://schemas.openxmlformats.org/officeDocument/2006/relationships/image" Target="media/image42.wmf"/><Relationship Id="rId85" Type="http://schemas.openxmlformats.org/officeDocument/2006/relationships/image" Target="media/image47.wmf"/><Relationship Id="rId150" Type="http://schemas.openxmlformats.org/officeDocument/2006/relationships/oleObject" Target="embeddings/oleObject59.bin"/><Relationship Id="rId155" Type="http://schemas.openxmlformats.org/officeDocument/2006/relationships/image" Target="media/image88.wmf"/><Relationship Id="rId171" Type="http://schemas.openxmlformats.org/officeDocument/2006/relationships/oleObject" Target="embeddings/oleObject71.bin"/><Relationship Id="rId176" Type="http://schemas.openxmlformats.org/officeDocument/2006/relationships/oleObject" Target="embeddings/oleObject75.bin"/><Relationship Id="rId12" Type="http://schemas.openxmlformats.org/officeDocument/2006/relationships/image" Target="media/image4.wmf"/><Relationship Id="rId17" Type="http://schemas.openxmlformats.org/officeDocument/2006/relationships/oleObject" Target="embeddings/oleObject7.bin"/><Relationship Id="rId33" Type="http://schemas.openxmlformats.org/officeDocument/2006/relationships/oleObject" Target="embeddings/oleObject19.bin"/><Relationship Id="rId38" Type="http://schemas.openxmlformats.org/officeDocument/2006/relationships/image" Target="media/image13.wmf"/><Relationship Id="rId59" Type="http://schemas.openxmlformats.org/officeDocument/2006/relationships/image" Target="media/image23.wmf"/><Relationship Id="rId103" Type="http://schemas.openxmlformats.org/officeDocument/2006/relationships/image" Target="media/image61.wmf"/><Relationship Id="rId108" Type="http://schemas.openxmlformats.org/officeDocument/2006/relationships/image" Target="media/image66.wmf"/><Relationship Id="rId124" Type="http://schemas.openxmlformats.org/officeDocument/2006/relationships/oleObject" Target="embeddings/oleObject46.bin"/><Relationship Id="rId129" Type="http://schemas.openxmlformats.org/officeDocument/2006/relationships/image" Target="media/image75.wmf"/><Relationship Id="rId54" Type="http://schemas.openxmlformats.org/officeDocument/2006/relationships/oleObject" Target="embeddings/oleObject26.bin"/><Relationship Id="rId70" Type="http://schemas.openxmlformats.org/officeDocument/2006/relationships/image" Target="media/image32.wmf"/><Relationship Id="rId75" Type="http://schemas.openxmlformats.org/officeDocument/2006/relationships/image" Target="media/image37.wmf"/><Relationship Id="rId91" Type="http://schemas.openxmlformats.org/officeDocument/2006/relationships/image" Target="media/image53.wmf"/><Relationship Id="rId96" Type="http://schemas.openxmlformats.org/officeDocument/2006/relationships/oleObject" Target="embeddings/oleObject33.bin"/><Relationship Id="rId140" Type="http://schemas.openxmlformats.org/officeDocument/2006/relationships/oleObject" Target="embeddings/oleObject54.bin"/><Relationship Id="rId145" Type="http://schemas.openxmlformats.org/officeDocument/2006/relationships/image" Target="media/image83.wmf"/><Relationship Id="rId161" Type="http://schemas.openxmlformats.org/officeDocument/2006/relationships/image" Target="media/image92.wmf"/><Relationship Id="rId166" Type="http://schemas.openxmlformats.org/officeDocument/2006/relationships/oleObject" Target="embeddings/oleObject67.bin"/><Relationship Id="rId182" Type="http://schemas.openxmlformats.org/officeDocument/2006/relationships/oleObject" Target="embeddings/oleObject81.bin"/><Relationship Id="rId187"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wmf"/><Relationship Id="rId23" Type="http://schemas.openxmlformats.org/officeDocument/2006/relationships/oleObject" Target="embeddings/oleObject13.bin"/><Relationship Id="rId28" Type="http://schemas.openxmlformats.org/officeDocument/2006/relationships/hyperlink" Target="mailto:dupedepo@yahoo.com" TargetMode="External"/><Relationship Id="rId49" Type="http://schemas.openxmlformats.org/officeDocument/2006/relationships/image" Target="media/image20.wmf"/><Relationship Id="rId114" Type="http://schemas.openxmlformats.org/officeDocument/2006/relationships/oleObject" Target="embeddings/oleObject41.bin"/><Relationship Id="rId119" Type="http://schemas.openxmlformats.org/officeDocument/2006/relationships/image" Target="media/image70.wmf"/><Relationship Id="rId44" Type="http://schemas.openxmlformats.org/officeDocument/2006/relationships/oleObject" Target="embeddings/oleObject21.bin"/><Relationship Id="rId60" Type="http://schemas.openxmlformats.org/officeDocument/2006/relationships/oleObject" Target="embeddings/oleObject31.bin"/><Relationship Id="rId65" Type="http://schemas.openxmlformats.org/officeDocument/2006/relationships/image" Target="media/image27.wmf"/><Relationship Id="rId81" Type="http://schemas.openxmlformats.org/officeDocument/2006/relationships/image" Target="media/image43.wmf"/><Relationship Id="rId86" Type="http://schemas.openxmlformats.org/officeDocument/2006/relationships/image" Target="media/image48.wmf"/><Relationship Id="rId130" Type="http://schemas.openxmlformats.org/officeDocument/2006/relationships/oleObject" Target="embeddings/oleObject49.bin"/><Relationship Id="rId135" Type="http://schemas.openxmlformats.org/officeDocument/2006/relationships/image" Target="media/image78.wmf"/><Relationship Id="rId151" Type="http://schemas.openxmlformats.org/officeDocument/2006/relationships/image" Target="media/image86.wmf"/><Relationship Id="rId156" Type="http://schemas.openxmlformats.org/officeDocument/2006/relationships/oleObject" Target="embeddings/oleObject62.bin"/><Relationship Id="rId177" Type="http://schemas.openxmlformats.org/officeDocument/2006/relationships/oleObject" Target="embeddings/oleObject76.bin"/><Relationship Id="rId172" Type="http://schemas.openxmlformats.org/officeDocument/2006/relationships/oleObject" Target="embeddings/oleObject72.bin"/><Relationship Id="rId13" Type="http://schemas.openxmlformats.org/officeDocument/2006/relationships/oleObject" Target="embeddings/oleObject4.bin"/><Relationship Id="rId18" Type="http://schemas.openxmlformats.org/officeDocument/2006/relationships/oleObject" Target="embeddings/oleObject8.bin"/><Relationship Id="rId39" Type="http://schemas.openxmlformats.org/officeDocument/2006/relationships/image" Target="media/image14.wmf"/><Relationship Id="rId109" Type="http://schemas.openxmlformats.org/officeDocument/2006/relationships/oleObject" Target="embeddings/oleObject37.bin"/><Relationship Id="rId34" Type="http://schemas.openxmlformats.org/officeDocument/2006/relationships/image" Target="media/image9.wmf"/><Relationship Id="rId50" Type="http://schemas.openxmlformats.org/officeDocument/2006/relationships/oleObject" Target="embeddings/oleObject24.bin"/><Relationship Id="rId55" Type="http://schemas.openxmlformats.org/officeDocument/2006/relationships/oleObject" Target="embeddings/oleObject27.bin"/><Relationship Id="rId76" Type="http://schemas.openxmlformats.org/officeDocument/2006/relationships/image" Target="media/image38.wmf"/><Relationship Id="rId97" Type="http://schemas.openxmlformats.org/officeDocument/2006/relationships/image" Target="media/image58.wmf"/><Relationship Id="rId104" Type="http://schemas.openxmlformats.org/officeDocument/2006/relationships/image" Target="media/image62.wmf"/><Relationship Id="rId120" Type="http://schemas.openxmlformats.org/officeDocument/2006/relationships/oleObject" Target="embeddings/oleObject44.bin"/><Relationship Id="rId125" Type="http://schemas.openxmlformats.org/officeDocument/2006/relationships/image" Target="media/image73.wmf"/><Relationship Id="rId141" Type="http://schemas.openxmlformats.org/officeDocument/2006/relationships/image" Target="media/image81.wmf"/><Relationship Id="rId146" Type="http://schemas.openxmlformats.org/officeDocument/2006/relationships/oleObject" Target="embeddings/oleObject57.bin"/><Relationship Id="rId167" Type="http://schemas.openxmlformats.org/officeDocument/2006/relationships/oleObject" Target="embeddings/oleObject68.bin"/><Relationship Id="rId7" Type="http://schemas.openxmlformats.org/officeDocument/2006/relationships/oleObject" Target="embeddings/oleObject1.bin"/><Relationship Id="rId71" Type="http://schemas.openxmlformats.org/officeDocument/2006/relationships/image" Target="media/image33.wmf"/><Relationship Id="rId92" Type="http://schemas.openxmlformats.org/officeDocument/2006/relationships/image" Target="media/image54.wmf"/><Relationship Id="rId162" Type="http://schemas.openxmlformats.org/officeDocument/2006/relationships/image" Target="media/image93.wmf"/><Relationship Id="rId183" Type="http://schemas.openxmlformats.org/officeDocument/2006/relationships/oleObject" Target="embeddings/oleObject82.bin"/><Relationship Id="rId2" Type="http://schemas.openxmlformats.org/officeDocument/2006/relationships/settings" Target="settings.xml"/><Relationship Id="rId29" Type="http://schemas.openxmlformats.org/officeDocument/2006/relationships/image" Target="media/image6.wmf"/><Relationship Id="rId24" Type="http://schemas.openxmlformats.org/officeDocument/2006/relationships/oleObject" Target="embeddings/oleObject14.bin"/><Relationship Id="rId40" Type="http://schemas.openxmlformats.org/officeDocument/2006/relationships/image" Target="media/image15.wmf"/><Relationship Id="rId45" Type="http://schemas.openxmlformats.org/officeDocument/2006/relationships/image" Target="media/image18.wmf"/><Relationship Id="rId66" Type="http://schemas.openxmlformats.org/officeDocument/2006/relationships/image" Target="media/image28.wmf"/><Relationship Id="rId87" Type="http://schemas.openxmlformats.org/officeDocument/2006/relationships/image" Target="media/image49.wmf"/><Relationship Id="rId110" Type="http://schemas.openxmlformats.org/officeDocument/2006/relationships/oleObject" Target="embeddings/oleObject38.bin"/><Relationship Id="rId115" Type="http://schemas.openxmlformats.org/officeDocument/2006/relationships/image" Target="media/image68.wmf"/><Relationship Id="rId131" Type="http://schemas.openxmlformats.org/officeDocument/2006/relationships/image" Target="media/image76.wmf"/><Relationship Id="rId136" Type="http://schemas.openxmlformats.org/officeDocument/2006/relationships/oleObject" Target="embeddings/oleObject52.bin"/><Relationship Id="rId157" Type="http://schemas.openxmlformats.org/officeDocument/2006/relationships/oleObject" Target="embeddings/oleObject63.bin"/><Relationship Id="rId178" Type="http://schemas.openxmlformats.org/officeDocument/2006/relationships/oleObject" Target="embeddings/oleObject77.bin"/><Relationship Id="rId61" Type="http://schemas.openxmlformats.org/officeDocument/2006/relationships/oleObject" Target="embeddings/oleObject32.bin"/><Relationship Id="rId82" Type="http://schemas.openxmlformats.org/officeDocument/2006/relationships/image" Target="media/image44.wmf"/><Relationship Id="rId152" Type="http://schemas.openxmlformats.org/officeDocument/2006/relationships/oleObject" Target="embeddings/oleObject60.bin"/><Relationship Id="rId173" Type="http://schemas.openxmlformats.org/officeDocument/2006/relationships/oleObject" Target="embeddings/oleObject73.bin"/><Relationship Id="rId19" Type="http://schemas.openxmlformats.org/officeDocument/2006/relationships/oleObject" Target="embeddings/oleObject9.bin"/><Relationship Id="rId14" Type="http://schemas.openxmlformats.org/officeDocument/2006/relationships/image" Target="media/image5.wmf"/><Relationship Id="rId30" Type="http://schemas.openxmlformats.org/officeDocument/2006/relationships/oleObject" Target="embeddings/oleObject18.bin"/><Relationship Id="rId35" Type="http://schemas.openxmlformats.org/officeDocument/2006/relationships/image" Target="media/image10.wmf"/><Relationship Id="rId56" Type="http://schemas.openxmlformats.org/officeDocument/2006/relationships/oleObject" Target="embeddings/oleObject28.bin"/><Relationship Id="rId77" Type="http://schemas.openxmlformats.org/officeDocument/2006/relationships/image" Target="media/image39.wmf"/><Relationship Id="rId100" Type="http://schemas.openxmlformats.org/officeDocument/2006/relationships/oleObject" Target="embeddings/oleObject35.bin"/><Relationship Id="rId105" Type="http://schemas.openxmlformats.org/officeDocument/2006/relationships/image" Target="media/image63.wmf"/><Relationship Id="rId126" Type="http://schemas.openxmlformats.org/officeDocument/2006/relationships/oleObject" Target="embeddings/oleObject47.bin"/><Relationship Id="rId147" Type="http://schemas.openxmlformats.org/officeDocument/2006/relationships/image" Target="media/image84.wmf"/><Relationship Id="rId168" Type="http://schemas.openxmlformats.org/officeDocument/2006/relationships/image" Target="media/image94.wmf"/><Relationship Id="rId8" Type="http://schemas.openxmlformats.org/officeDocument/2006/relationships/image" Target="media/image2.wmf"/><Relationship Id="rId51" Type="http://schemas.openxmlformats.org/officeDocument/2006/relationships/image" Target="media/image21.wmf"/><Relationship Id="rId72" Type="http://schemas.openxmlformats.org/officeDocument/2006/relationships/image" Target="media/image34.wmf"/><Relationship Id="rId93" Type="http://schemas.openxmlformats.org/officeDocument/2006/relationships/image" Target="media/image55.wmf"/><Relationship Id="rId98" Type="http://schemas.openxmlformats.org/officeDocument/2006/relationships/oleObject" Target="embeddings/oleObject34.bin"/><Relationship Id="rId121" Type="http://schemas.openxmlformats.org/officeDocument/2006/relationships/image" Target="media/image71.wmf"/><Relationship Id="rId142" Type="http://schemas.openxmlformats.org/officeDocument/2006/relationships/oleObject" Target="embeddings/oleObject55.bin"/><Relationship Id="rId163" Type="http://schemas.openxmlformats.org/officeDocument/2006/relationships/oleObject" Target="embeddings/oleObject64.bin"/><Relationship Id="rId184" Type="http://schemas.openxmlformats.org/officeDocument/2006/relationships/oleObject" Target="embeddings/oleObject83.bin"/><Relationship Id="rId3" Type="http://schemas.openxmlformats.org/officeDocument/2006/relationships/webSettings" Target="webSettings.xml"/><Relationship Id="rId25" Type="http://schemas.openxmlformats.org/officeDocument/2006/relationships/oleObject" Target="embeddings/oleObject15.bin"/><Relationship Id="rId46" Type="http://schemas.openxmlformats.org/officeDocument/2006/relationships/oleObject" Target="embeddings/oleObject22.bin"/><Relationship Id="rId67" Type="http://schemas.openxmlformats.org/officeDocument/2006/relationships/image" Target="media/image29.wmf"/><Relationship Id="rId116" Type="http://schemas.openxmlformats.org/officeDocument/2006/relationships/oleObject" Target="embeddings/oleObject42.bin"/><Relationship Id="rId137" Type="http://schemas.openxmlformats.org/officeDocument/2006/relationships/image" Target="media/image79.wmf"/><Relationship Id="rId158" Type="http://schemas.openxmlformats.org/officeDocument/2006/relationships/image" Target="media/image89.wmf"/><Relationship Id="rId20" Type="http://schemas.openxmlformats.org/officeDocument/2006/relationships/oleObject" Target="embeddings/oleObject10.bin"/><Relationship Id="rId41" Type="http://schemas.openxmlformats.org/officeDocument/2006/relationships/image" Target="media/image16.wmf"/><Relationship Id="rId62" Type="http://schemas.openxmlformats.org/officeDocument/2006/relationships/image" Target="media/image24.wmf"/><Relationship Id="rId83" Type="http://schemas.openxmlformats.org/officeDocument/2006/relationships/image" Target="media/image45.wmf"/><Relationship Id="rId88" Type="http://schemas.openxmlformats.org/officeDocument/2006/relationships/image" Target="media/image50.wmf"/><Relationship Id="rId111" Type="http://schemas.openxmlformats.org/officeDocument/2006/relationships/image" Target="media/image67.wmf"/><Relationship Id="rId132" Type="http://schemas.openxmlformats.org/officeDocument/2006/relationships/oleObject" Target="embeddings/oleObject50.bin"/><Relationship Id="rId153" Type="http://schemas.openxmlformats.org/officeDocument/2006/relationships/image" Target="media/image87.wmf"/><Relationship Id="rId174" Type="http://schemas.openxmlformats.org/officeDocument/2006/relationships/image" Target="media/image95.wmf"/><Relationship Id="rId179" Type="http://schemas.openxmlformats.org/officeDocument/2006/relationships/oleObject" Target="embeddings/oleObject78.bin"/><Relationship Id="rId15" Type="http://schemas.openxmlformats.org/officeDocument/2006/relationships/oleObject" Target="embeddings/oleObject5.bin"/><Relationship Id="rId36" Type="http://schemas.openxmlformats.org/officeDocument/2006/relationships/image" Target="media/image11.wmf"/><Relationship Id="rId57" Type="http://schemas.openxmlformats.org/officeDocument/2006/relationships/oleObject" Target="embeddings/oleObject29.bin"/><Relationship Id="rId106" Type="http://schemas.openxmlformats.org/officeDocument/2006/relationships/image" Target="media/image64.wmf"/><Relationship Id="rId127" Type="http://schemas.openxmlformats.org/officeDocument/2006/relationships/image" Target="media/image74.wmf"/><Relationship Id="rId10" Type="http://schemas.openxmlformats.org/officeDocument/2006/relationships/image" Target="media/image3.wmf"/><Relationship Id="rId31" Type="http://schemas.openxmlformats.org/officeDocument/2006/relationships/image" Target="media/image7.wmf"/><Relationship Id="rId52" Type="http://schemas.openxmlformats.org/officeDocument/2006/relationships/oleObject" Target="embeddings/oleObject25.bin"/><Relationship Id="rId73" Type="http://schemas.openxmlformats.org/officeDocument/2006/relationships/image" Target="media/image35.wmf"/><Relationship Id="rId78" Type="http://schemas.openxmlformats.org/officeDocument/2006/relationships/image" Target="media/image40.wmf"/><Relationship Id="rId94" Type="http://schemas.openxmlformats.org/officeDocument/2006/relationships/image" Target="media/image56.wmf"/><Relationship Id="rId99" Type="http://schemas.openxmlformats.org/officeDocument/2006/relationships/image" Target="media/image59.wmf"/><Relationship Id="rId101" Type="http://schemas.openxmlformats.org/officeDocument/2006/relationships/image" Target="media/image60.wmf"/><Relationship Id="rId122" Type="http://schemas.openxmlformats.org/officeDocument/2006/relationships/oleObject" Target="embeddings/oleObject45.bin"/><Relationship Id="rId143" Type="http://schemas.openxmlformats.org/officeDocument/2006/relationships/image" Target="media/image82.wmf"/><Relationship Id="rId148" Type="http://schemas.openxmlformats.org/officeDocument/2006/relationships/oleObject" Target="embeddings/oleObject58.bin"/><Relationship Id="rId164" Type="http://schemas.openxmlformats.org/officeDocument/2006/relationships/oleObject" Target="embeddings/oleObject65.bin"/><Relationship Id="rId169" Type="http://schemas.openxmlformats.org/officeDocument/2006/relationships/oleObject" Target="embeddings/oleObject69.bin"/><Relationship Id="rId185"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oleObject" Target="embeddings/oleObject2.bin"/><Relationship Id="rId180" Type="http://schemas.openxmlformats.org/officeDocument/2006/relationships/oleObject" Target="embeddings/oleObject7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2748</Words>
  <Characters>15667</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EXAMINATION OFFICER</cp:lastModifiedBy>
  <cp:revision>3</cp:revision>
  <cp:lastPrinted>2018-12-12T11:20:00Z</cp:lastPrinted>
  <dcterms:created xsi:type="dcterms:W3CDTF">2019-10-29T16:00:00Z</dcterms:created>
  <dcterms:modified xsi:type="dcterms:W3CDTF">2019-10-29T16:01:00Z</dcterms:modified>
</cp:coreProperties>
</file>